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21EE2" w:rsidR="008F7B23" w:rsidP="00EA30C3" w:rsidRDefault="008F7B23" w14:paraId="83af416" w14:textId="83af416">
      <w:pPr>
        <w15:collapsed w:val="false"/>
        <w:rPr>
          <w:sz w:val="24"/>
        </w:rPr>
      </w:pPr>
    </w:p>
    <w:p w:rsidRPr="00B21EE2" w:rsidR="00642FE1" w:rsidP="00EA30C3" w:rsidRDefault="005A38D7">
      <w:pPr>
        <w:rPr>
          <w:rFonts w:ascii="Arial" w:hAnsi="Arial" w:cs="Arial"/>
          <w:sz w:val="24"/>
          <w:szCs w:val="24"/>
        </w:rPr>
      </w:pPr>
      <w:r w:rsidRPr="00B21EE2">
        <w:rPr>
          <w:rFonts w:ascii="Arial" w:hAnsi="Arial" w:cs="Arial"/>
          <w:sz w:val="24"/>
        </w:rPr>
        <w:t xml:space="preserve">  </w:t>
      </w:r>
      <w:r w:rsidRPr="00B21EE2" w:rsidR="009A567D">
        <w:rPr>
          <w:rFonts w:ascii="Arial" w:hAnsi="Arial" w:cs="Arial"/>
          <w:sz w:val="24"/>
        </w:rPr>
        <w:t xml:space="preserve">      </w:t>
      </w:r>
      <w:r w:rsidRPr="00B21EE2" w:rsidR="005E723F">
        <w:rPr>
          <w:rFonts w:ascii="Arial" w:hAnsi="Arial" w:cs="Arial"/>
          <w:sz w:val="24"/>
        </w:rPr>
        <w:t xml:space="preserve">     </w:t>
      </w:r>
      <w:r w:rsidRPr="00B21EE2" w:rsidR="003B13B3">
        <w:rPr>
          <w:rFonts w:ascii="Arial" w:hAnsi="Arial" w:cs="Arial"/>
          <w:sz w:val="24"/>
        </w:rPr>
        <w:t xml:space="preserve"> </w:t>
      </w:r>
      <w:r w:rsidRPr="00B21EE2" w:rsidR="00DE5109">
        <w:rPr>
          <w:rFonts w:ascii="Arial" w:hAnsi="Arial" w:cs="Arial"/>
          <w:sz w:val="24"/>
        </w:rPr>
        <w:t xml:space="preserve"> </w:t>
      </w:r>
      <w:r w:rsidRPr="00B21EE2" w:rsidR="00253E4C">
        <w:rPr>
          <w:rFonts w:ascii="Arial" w:hAnsi="Arial" w:cs="Arial"/>
          <w:sz w:val="24"/>
        </w:rPr>
        <w:t xml:space="preserve">          </w:t>
      </w:r>
      <w:r w:rsidRPr="00B21EE2" w:rsidR="009A567D">
        <w:rPr>
          <w:rFonts w:ascii="Arial" w:hAnsi="Arial" w:cs="Arial"/>
          <w:sz w:val="24"/>
        </w:rPr>
        <w:t xml:space="preserve">  </w:t>
      </w:r>
      <w:r w:rsidRPr="00B21EE2" w:rsidR="008D062C">
        <w:rPr>
          <w:rFonts w:ascii="Arial" w:hAnsi="Arial" w:cs="Arial"/>
          <w:sz w:val="24"/>
        </w:rPr>
        <w:t xml:space="preserve"> </w:t>
      </w:r>
      <w:r w:rsidRPr="00B21EE2" w:rsidR="00B21EE2">
        <w:rPr>
          <w:rFonts w:ascii="Arial" w:hAnsi="Arial" w:cs="Arial"/>
          <w:sz w:val="24"/>
        </w:rPr>
        <w:t xml:space="preserve">    </w:t>
      </w:r>
      <w:r w:rsidRPr="00B21EE2" w:rsidR="00EC5D98">
        <w:rPr>
          <w:rFonts w:ascii="Arial" w:hAnsi="Arial" w:cs="Arial"/>
          <w:sz w:val="24"/>
        </w:rPr>
        <w:t xml:space="preserve"> </w:t>
      </w:r>
      <w:r w:rsidRPr="00B21EE2" w:rsidR="005747DC">
        <w:rPr>
          <w:rFonts w:ascii="Arial" w:hAnsi="Arial" w:cs="Arial"/>
          <w:sz w:val="24"/>
        </w:rPr>
        <w:t xml:space="preserve"> </w:t>
      </w:r>
      <w:r w:rsidRPr="00B21EE2" w:rsidR="005747DC">
        <w:rPr>
          <w:rFonts w:ascii="Arial" w:hAnsi="Arial" w:cs="Arial"/>
          <w:sz w:val="24"/>
          <w:szCs w:val="24"/>
        </w:rPr>
        <w:object w:dxaOrig="882" w:dyaOrig="1115">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7pt;height:44.5pt" id="_x0000_i1025" fillcolor="window" o:ole="">
            <v:imagedata o:title="" r:id="rId9"/>
          </v:shape>
          <o:OLEObject Type="Embed" ProgID="Word.Picture.8" ShapeID="_x0000_i1025" DrawAspect="Content" ObjectID="_1845717009" r:id="rId10"/>
        </w:object>
      </w:r>
    </w:p>
    <w:p w:rsidRPr="00B21EE2" w:rsidR="005747DC" w:rsidP="00EA30C3" w:rsidRDefault="005747DC">
      <w:pPr>
        <w:rPr>
          <w:rFonts w:ascii="Arial" w:hAnsi="Arial" w:cs="Arial"/>
          <w:sz w:val="24"/>
          <w:szCs w:val="24"/>
        </w:rPr>
      </w:pPr>
      <w:r w:rsidRPr="00B21EE2">
        <w:rPr>
          <w:rFonts w:ascii="Arial" w:hAnsi="Arial" w:cs="Arial"/>
          <w:sz w:val="24"/>
          <w:szCs w:val="24"/>
        </w:rPr>
        <w:t xml:space="preserve">                    </w:t>
      </w:r>
      <w:r w:rsidRPr="00B21EE2" w:rsidR="008F51F2">
        <w:rPr>
          <w:rFonts w:ascii="Arial" w:hAnsi="Arial" w:cs="Arial"/>
          <w:sz w:val="24"/>
          <w:szCs w:val="24"/>
        </w:rPr>
        <w:t xml:space="preserve">   </w:t>
      </w:r>
      <w:r w:rsidRPr="00B21EE2" w:rsidR="00B21EE2">
        <w:rPr>
          <w:rFonts w:ascii="Arial" w:hAnsi="Arial" w:cs="Arial"/>
          <w:sz w:val="24"/>
          <w:szCs w:val="24"/>
        </w:rPr>
        <w:t>Republika Hrvatska</w:t>
      </w:r>
    </w:p>
    <w:p w:rsidRPr="00B21EE2" w:rsidR="005747DC" w:rsidP="00EA30C3" w:rsidRDefault="005747DC">
      <w:pPr>
        <w:rPr>
          <w:rFonts w:ascii="Arial" w:hAnsi="Arial" w:cs="Arial"/>
          <w:sz w:val="24"/>
          <w:szCs w:val="24"/>
        </w:rPr>
      </w:pPr>
      <w:r w:rsidRPr="00B21EE2">
        <w:rPr>
          <w:rFonts w:ascii="Arial" w:hAnsi="Arial" w:cs="Arial"/>
          <w:sz w:val="24"/>
          <w:szCs w:val="24"/>
        </w:rPr>
        <w:t xml:space="preserve">    </w:t>
      </w:r>
      <w:r w:rsidRPr="00B21EE2" w:rsidR="00EC5D98">
        <w:rPr>
          <w:rFonts w:ascii="Arial" w:hAnsi="Arial" w:cs="Arial"/>
          <w:sz w:val="24"/>
          <w:szCs w:val="24"/>
        </w:rPr>
        <w:t xml:space="preserve">        </w:t>
      </w:r>
      <w:r w:rsidRPr="00B21EE2">
        <w:rPr>
          <w:rFonts w:ascii="Arial" w:hAnsi="Arial" w:cs="Arial"/>
          <w:sz w:val="24"/>
          <w:szCs w:val="24"/>
        </w:rPr>
        <w:t>Visoki prekršajni sud Republike</w:t>
      </w:r>
      <w:r w:rsidRPr="00B21EE2" w:rsidR="00BE6DE5">
        <w:rPr>
          <w:rFonts w:ascii="Arial" w:hAnsi="Arial" w:cs="Arial"/>
          <w:sz w:val="24"/>
          <w:szCs w:val="24"/>
        </w:rPr>
        <w:t xml:space="preserve"> H</w:t>
      </w:r>
      <w:r w:rsidRPr="00B21EE2" w:rsidR="006B5C4E">
        <w:rPr>
          <w:rFonts w:ascii="Arial" w:hAnsi="Arial" w:cs="Arial"/>
          <w:sz w:val="24"/>
          <w:szCs w:val="24"/>
        </w:rPr>
        <w:t>rvatsk</w:t>
      </w:r>
      <w:r w:rsidRPr="00B21EE2" w:rsidR="00AE48B9">
        <w:rPr>
          <w:rFonts w:ascii="Arial" w:hAnsi="Arial" w:cs="Arial"/>
          <w:sz w:val="24"/>
          <w:szCs w:val="24"/>
        </w:rPr>
        <w:t>e</w:t>
      </w:r>
      <w:r w:rsidRPr="00B21EE2" w:rsidR="00AE48B9">
        <w:rPr>
          <w:rFonts w:ascii="Arial" w:hAnsi="Arial" w:cs="Arial"/>
          <w:sz w:val="24"/>
          <w:szCs w:val="24"/>
        </w:rPr>
        <w:tab/>
        <w:t xml:space="preserve">   </w:t>
      </w:r>
      <w:r w:rsidRPr="00B21EE2" w:rsidR="00564CE8">
        <w:rPr>
          <w:rFonts w:ascii="Arial" w:hAnsi="Arial" w:cs="Arial"/>
          <w:sz w:val="24"/>
          <w:szCs w:val="24"/>
        </w:rPr>
        <w:t xml:space="preserve">           </w:t>
      </w:r>
    </w:p>
    <w:p w:rsidRPr="00B21EE2" w:rsidR="00EA30C3" w:rsidP="00EA30C3" w:rsidRDefault="005747DC">
      <w:pPr>
        <w:rPr>
          <w:rFonts w:ascii="Arial" w:hAnsi="Arial" w:cs="Arial"/>
          <w:sz w:val="24"/>
          <w:szCs w:val="24"/>
        </w:rPr>
      </w:pPr>
      <w:r w:rsidRPr="00B21EE2">
        <w:rPr>
          <w:rFonts w:ascii="Arial" w:hAnsi="Arial" w:cs="Arial"/>
          <w:sz w:val="24"/>
          <w:szCs w:val="24"/>
        </w:rPr>
        <w:t xml:space="preserve">                             </w:t>
      </w:r>
      <w:r w:rsidRPr="00B21EE2" w:rsidR="00B21EE2">
        <w:rPr>
          <w:rFonts w:ascii="Arial" w:hAnsi="Arial" w:cs="Arial"/>
          <w:sz w:val="24"/>
          <w:szCs w:val="24"/>
        </w:rPr>
        <w:t xml:space="preserve">     </w:t>
      </w:r>
      <w:r w:rsidRPr="00B21EE2">
        <w:rPr>
          <w:rFonts w:ascii="Arial" w:hAnsi="Arial" w:cs="Arial"/>
          <w:sz w:val="24"/>
          <w:szCs w:val="24"/>
        </w:rPr>
        <w:t xml:space="preserve"> Zagreb</w:t>
      </w:r>
    </w:p>
    <w:p w:rsidRPr="00B21EE2" w:rsidR="00B21EE2" w:rsidP="00B21EE2" w:rsidRDefault="00B21EE2">
      <w:pPr>
        <w:jc w:val="right"/>
        <w:rPr>
          <w:rFonts w:ascii="Arial" w:hAnsi="Arial" w:cs="Arial"/>
          <w:sz w:val="24"/>
          <w:szCs w:val="24"/>
        </w:rPr>
      </w:pPr>
      <w:r w:rsidRPr="00B21EE2">
        <w:rPr>
          <w:rFonts w:ascii="Arial" w:hAnsi="Arial" w:cs="Arial"/>
          <w:sz w:val="24"/>
          <w:szCs w:val="24"/>
        </w:rPr>
        <w:t>Broj: Ppž-10818/2024</w:t>
      </w:r>
    </w:p>
    <w:p w:rsidRPr="00B21EE2" w:rsidR="00EA30C3" w:rsidP="00B21EE2" w:rsidRDefault="00B21EE2">
      <w:pPr>
        <w:jc w:val="right"/>
        <w:rPr>
          <w:rFonts w:ascii="Arial" w:hAnsi="Arial" w:cs="Arial"/>
          <w:sz w:val="24"/>
          <w:szCs w:val="24"/>
        </w:rPr>
      </w:pPr>
      <w:r w:rsidRPr="00B21EE2">
        <w:rPr>
          <w:rFonts w:ascii="Arial" w:hAnsi="Arial" w:cs="Arial"/>
          <w:sz w:val="24"/>
          <w:szCs w:val="24"/>
        </w:rPr>
        <w:t xml:space="preserve"> </w:t>
      </w:r>
    </w:p>
    <w:p w:rsidRPr="00B21EE2" w:rsidR="00B21EE2" w:rsidP="00B21EE2" w:rsidRDefault="00B21EE2">
      <w:pPr>
        <w:jc w:val="center"/>
        <w:rPr>
          <w:rFonts w:ascii="Arial" w:hAnsi="Arial" w:cs="Arial"/>
          <w:sz w:val="24"/>
          <w:szCs w:val="24"/>
        </w:rPr>
      </w:pPr>
      <w:r w:rsidRPr="00B21EE2">
        <w:rPr>
          <w:rFonts w:ascii="Arial" w:hAnsi="Arial" w:cs="Arial"/>
          <w:sz w:val="24"/>
          <w:szCs w:val="24"/>
        </w:rPr>
        <w:t>U   I M E   R E P U B L I K E   H R V A T S K E</w:t>
      </w:r>
    </w:p>
    <w:p w:rsidRPr="00B21EE2" w:rsidR="00B21EE2" w:rsidP="00B21EE2" w:rsidRDefault="00B21EE2">
      <w:pPr>
        <w:jc w:val="center"/>
        <w:rPr>
          <w:rFonts w:ascii="Arial" w:hAnsi="Arial" w:cs="Arial"/>
          <w:sz w:val="24"/>
          <w:szCs w:val="24"/>
        </w:rPr>
      </w:pPr>
      <w:r w:rsidRPr="00B21EE2">
        <w:rPr>
          <w:rFonts w:ascii="Arial" w:hAnsi="Arial" w:cs="Arial"/>
          <w:sz w:val="24"/>
          <w:szCs w:val="24"/>
        </w:rPr>
        <w:t>P R E S U D A</w:t>
      </w:r>
    </w:p>
    <w:p w:rsidRPr="00B21EE2" w:rsidR="00B21EE2" w:rsidP="00B21EE2" w:rsidRDefault="00B21EE2">
      <w:pPr>
        <w:jc w:val="right"/>
        <w:rPr>
          <w:rFonts w:ascii="Arial" w:hAnsi="Arial" w:cs="Arial"/>
          <w:b/>
          <w:sz w:val="24"/>
          <w:szCs w:val="24"/>
        </w:rPr>
      </w:pPr>
    </w:p>
    <w:p w:rsidRPr="00B21EE2" w:rsidR="003B64B8" w:rsidP="00FA78BE" w:rsidRDefault="00EA30C3">
      <w:pPr>
        <w:jc w:val="both"/>
        <w:rPr>
          <w:rFonts w:ascii="Arial" w:hAnsi="Arial" w:cs="Arial"/>
          <w:sz w:val="24"/>
          <w:szCs w:val="24"/>
        </w:rPr>
      </w:pPr>
      <w:r w:rsidRPr="00B21EE2">
        <w:rPr>
          <w:rFonts w:ascii="Arial" w:hAnsi="Arial" w:cs="Arial"/>
          <w:sz w:val="24"/>
          <w:szCs w:val="24"/>
        </w:rPr>
        <w:t xml:space="preserve">          Visoki prekršajni sud Republike Hrvatske u vijeću sastavljenom od sutkinja Katice Lučić, kao  predsjednice vijeća te Jasne Momirović i Ivane Bosnić-Kovačić, kao članica vijeća, uz sudjelovanje više sudske savjetnice Ivane Vorel Mikša, kao zapisničarke, u prekršajnom postupku protiv </w:t>
      </w:r>
      <w:bookmarkStart w:name="_Hlk235007087" w:id="0"/>
      <w:r w:rsidRPr="00B21EE2">
        <w:rPr>
          <w:rFonts w:ascii="Arial" w:hAnsi="Arial" w:cs="Arial"/>
          <w:sz w:val="24"/>
          <w:szCs w:val="24"/>
        </w:rPr>
        <w:t>okrivljenika OAK LOGS d. o. o. Zagreb, kao pravne osobe i Ivice Jendroka, kao odgovorne osobe u pravnoj osobi</w:t>
      </w:r>
      <w:bookmarkEnd w:id="0"/>
      <w:r w:rsidRPr="00B21EE2">
        <w:rPr>
          <w:rFonts w:ascii="Arial" w:hAnsi="Arial" w:cs="Arial"/>
          <w:sz w:val="24"/>
          <w:szCs w:val="24"/>
        </w:rPr>
        <w:t>, zbog prekršaja iz članka 88. stavka 1. točke 1. i stavka 2. Zakona o šumama („Narodne novine“ broj: 68/18., 115/18., 98/19., 32/20., 145/20.), odlučujući o žalbi okrivljenika OAK LOGS d. o. o. Zagreb, kao pravne osobe i Ivice Jendroka, kao odgovorne osobe u pravnoj osobi, podnesenoj po branitelju Franu Ježiću, odvjetniku u Varaždinu, protiv presude Općinskog suda u Čakovcu, broj: Pp-1731/2023-13 od 7. listopada 2024., na sjednici vijeća održanoj 7. srpnja 2026.</w:t>
      </w:r>
      <w:bookmarkStart w:name="_Hlk234323126" w:id="1"/>
    </w:p>
    <w:p w:rsidRPr="00B21EE2" w:rsidR="00B21EE2" w:rsidP="00FA78BE" w:rsidRDefault="00B21EE2">
      <w:pPr>
        <w:jc w:val="both"/>
        <w:rPr>
          <w:rFonts w:ascii="Arial" w:hAnsi="Arial" w:cs="Arial"/>
          <w:sz w:val="24"/>
          <w:szCs w:val="24"/>
        </w:rPr>
      </w:pPr>
    </w:p>
    <w:p w:rsidRPr="00B21EE2" w:rsidR="00B21EE2" w:rsidP="00B21EE2" w:rsidRDefault="00B21EE2">
      <w:pPr>
        <w:jc w:val="center"/>
        <w:rPr>
          <w:rFonts w:ascii="Arial" w:hAnsi="Arial" w:cs="Arial"/>
          <w:sz w:val="24"/>
          <w:szCs w:val="24"/>
        </w:rPr>
      </w:pPr>
      <w:r w:rsidRPr="00B21EE2">
        <w:rPr>
          <w:rFonts w:ascii="Arial" w:hAnsi="Arial" w:cs="Arial"/>
          <w:sz w:val="24"/>
          <w:szCs w:val="24"/>
        </w:rPr>
        <w:t>p r e s u d i o   j e</w:t>
      </w:r>
    </w:p>
    <w:p w:rsidRPr="00B21EE2" w:rsidR="00B21EE2" w:rsidP="00FA78BE" w:rsidRDefault="00B21EE2">
      <w:pPr>
        <w:jc w:val="both"/>
        <w:rPr>
          <w:rFonts w:ascii="Arial" w:hAnsi="Arial" w:cs="Arial"/>
          <w:sz w:val="24"/>
          <w:szCs w:val="24"/>
        </w:rPr>
      </w:pPr>
    </w:p>
    <w:p w:rsidRPr="00B21EE2" w:rsidR="00B21EE2" w:rsidP="00FA78BE" w:rsidRDefault="00B21EE2">
      <w:pPr>
        <w:jc w:val="both"/>
        <w:rPr>
          <w:rFonts w:ascii="Arial" w:hAnsi="Arial" w:cs="Arial"/>
          <w:sz w:val="24"/>
          <w:szCs w:val="24"/>
        </w:rPr>
      </w:pPr>
      <w:r w:rsidRPr="00B21EE2">
        <w:rPr>
          <w:rFonts w:ascii="Arial" w:hAnsi="Arial" w:cs="Arial"/>
          <w:sz w:val="24"/>
          <w:szCs w:val="24"/>
        </w:rPr>
        <w:t>I. Žalba okrivljenika OAK LOGS d.o.o. Zagreb, kao pravne osobe i Ivice Jendroka, kao odgovorne osobe u pravnoj osobi, odbija se kao neosnovana i potvrđuje se prvostupanjska presuda u pobijanom dijelu.</w:t>
      </w:r>
    </w:p>
    <w:p w:rsidRPr="00B21EE2" w:rsidR="00B21EE2" w:rsidP="00FA78BE" w:rsidRDefault="00B21EE2">
      <w:pPr>
        <w:jc w:val="both"/>
        <w:rPr>
          <w:rFonts w:ascii="Arial" w:hAnsi="Arial" w:cs="Arial"/>
          <w:sz w:val="24"/>
          <w:szCs w:val="24"/>
        </w:rPr>
      </w:pPr>
    </w:p>
    <w:p w:rsidRPr="00B21EE2" w:rsidR="00B21EE2" w:rsidP="00FA78BE" w:rsidRDefault="00B21EE2">
      <w:pPr>
        <w:jc w:val="both"/>
        <w:rPr>
          <w:rFonts w:ascii="Arial" w:hAnsi="Arial" w:cs="Arial"/>
          <w:sz w:val="24"/>
          <w:szCs w:val="24"/>
        </w:rPr>
      </w:pPr>
      <w:r w:rsidRPr="00B21EE2">
        <w:rPr>
          <w:rFonts w:ascii="Arial" w:hAnsi="Arial" w:cs="Arial"/>
          <w:sz w:val="24"/>
          <w:szCs w:val="24"/>
        </w:rPr>
        <w:t xml:space="preserve">II. Na temelju odredbe članka 138. stavka 2. točke 3.c, u svezi odredbe članka 139. stavka 3. Prekršajnog zakona, okrivljenici su dužni platiti paušalni iznos troškova prekršajnog postupka Visokog prekršajnog suda Republike Hrvatske u iznosu od 50,00 (pedeset) eura svaki, u roku od 30 (trideset) dana od primitka ove presude. </w:t>
      </w:r>
    </w:p>
    <w:bookmarkEnd w:id="1"/>
    <w:p w:rsidRPr="00B21EE2" w:rsidR="00642FE1" w:rsidP="00EA30C3" w:rsidRDefault="00642FE1">
      <w:pPr>
        <w:jc w:val="both"/>
        <w:rPr>
          <w:rFonts w:ascii="Arial" w:hAnsi="Arial" w:cs="Arial"/>
          <w:sz w:val="24"/>
          <w:szCs w:val="24"/>
        </w:rPr>
      </w:pPr>
    </w:p>
    <w:p w:rsidRPr="00B21EE2" w:rsidR="00425604" w:rsidP="00EA30C3" w:rsidRDefault="004701E8">
      <w:pPr>
        <w:ind w:left="2880"/>
        <w:rPr>
          <w:rFonts w:ascii="Arial" w:hAnsi="Arial" w:cs="Arial"/>
          <w:sz w:val="24"/>
          <w:szCs w:val="24"/>
        </w:rPr>
      </w:pPr>
      <w:r w:rsidRPr="00B21EE2">
        <w:rPr>
          <w:rFonts w:ascii="Arial" w:hAnsi="Arial" w:cs="Arial"/>
          <w:sz w:val="24"/>
          <w:szCs w:val="24"/>
        </w:rPr>
        <w:t xml:space="preserve">                   </w:t>
      </w:r>
      <w:r w:rsidRPr="00B21EE2" w:rsidR="00425604">
        <w:rPr>
          <w:rFonts w:ascii="Arial" w:hAnsi="Arial" w:cs="Arial"/>
          <w:sz w:val="24"/>
          <w:szCs w:val="24"/>
        </w:rPr>
        <w:t>Obrazloženje</w:t>
      </w:r>
    </w:p>
    <w:p w:rsidRPr="00B21EE2" w:rsidR="00425604" w:rsidP="00EA30C3" w:rsidRDefault="00425604">
      <w:pPr>
        <w:ind w:firstLine="720"/>
        <w:jc w:val="both"/>
        <w:rPr>
          <w:rFonts w:ascii="Arial" w:hAnsi="Arial" w:cs="Arial"/>
          <w:sz w:val="24"/>
          <w:szCs w:val="24"/>
        </w:rPr>
      </w:pPr>
    </w:p>
    <w:p w:rsidRPr="00B21EE2" w:rsidR="00425604" w:rsidP="00B21EE2" w:rsidRDefault="00970E97">
      <w:pPr>
        <w:jc w:val="both"/>
        <w:rPr>
          <w:rFonts w:ascii="Arial" w:hAnsi="Arial" w:cs="Arial"/>
          <w:sz w:val="24"/>
          <w:szCs w:val="24"/>
        </w:rPr>
      </w:pPr>
      <w:r w:rsidRPr="00B21EE2">
        <w:rPr>
          <w:rFonts w:ascii="Arial" w:hAnsi="Arial" w:cs="Arial"/>
          <w:sz w:val="24"/>
          <w:szCs w:val="24"/>
        </w:rPr>
        <w:t xml:space="preserve">1. </w:t>
      </w:r>
      <w:r w:rsidRPr="00B21EE2" w:rsidR="000E2935">
        <w:rPr>
          <w:rFonts w:ascii="Arial" w:hAnsi="Arial" w:cs="Arial"/>
          <w:sz w:val="24"/>
          <w:szCs w:val="24"/>
        </w:rPr>
        <w:t>Uvodno citiranom</w:t>
      </w:r>
      <w:r w:rsidRPr="00B21EE2" w:rsidR="00D5542B">
        <w:rPr>
          <w:rFonts w:ascii="Arial" w:hAnsi="Arial" w:cs="Arial"/>
          <w:sz w:val="24"/>
          <w:szCs w:val="24"/>
        </w:rPr>
        <w:t xml:space="preserve"> presudom</w:t>
      </w:r>
      <w:r w:rsidRPr="00B21EE2" w:rsidR="00642FE1">
        <w:rPr>
          <w:rFonts w:ascii="Arial" w:hAnsi="Arial" w:cs="Arial"/>
          <w:sz w:val="24"/>
          <w:szCs w:val="24"/>
        </w:rPr>
        <w:t xml:space="preserve"> </w:t>
      </w:r>
      <w:r w:rsidRPr="00B21EE2" w:rsidR="00C84C8A">
        <w:rPr>
          <w:rFonts w:ascii="Arial" w:hAnsi="Arial" w:cs="Arial"/>
          <w:sz w:val="24"/>
          <w:szCs w:val="24"/>
          <w:lang w:eastAsia="ar-SA"/>
        </w:rPr>
        <w:t>okr</w:t>
      </w:r>
      <w:r w:rsidRPr="00B21EE2" w:rsidR="00D16F64">
        <w:rPr>
          <w:rFonts w:ascii="Arial" w:hAnsi="Arial" w:cs="Arial"/>
          <w:sz w:val="24"/>
          <w:szCs w:val="24"/>
          <w:lang w:eastAsia="ar-SA"/>
        </w:rPr>
        <w:t>ivljen</w:t>
      </w:r>
      <w:r w:rsidRPr="00B21EE2" w:rsidR="000E2935">
        <w:rPr>
          <w:rFonts w:ascii="Arial" w:hAnsi="Arial" w:cs="Arial"/>
          <w:sz w:val="24"/>
          <w:szCs w:val="24"/>
          <w:lang w:eastAsia="ar-SA"/>
        </w:rPr>
        <w:t>ici su</w:t>
      </w:r>
      <w:r w:rsidRPr="00B21EE2" w:rsidR="003A7AB3">
        <w:rPr>
          <w:rFonts w:ascii="Arial" w:hAnsi="Arial" w:cs="Arial"/>
          <w:sz w:val="24"/>
          <w:szCs w:val="24"/>
          <w:lang w:eastAsia="ar-SA"/>
        </w:rPr>
        <w:t xml:space="preserve"> </w:t>
      </w:r>
      <w:r w:rsidRPr="00B21EE2" w:rsidR="00425604">
        <w:rPr>
          <w:rFonts w:ascii="Arial" w:hAnsi="Arial" w:cs="Arial"/>
          <w:sz w:val="24"/>
          <w:szCs w:val="24"/>
        </w:rPr>
        <w:t>pr</w:t>
      </w:r>
      <w:r w:rsidRPr="00B21EE2" w:rsidR="003A7AB3">
        <w:rPr>
          <w:rFonts w:ascii="Arial" w:hAnsi="Arial" w:cs="Arial"/>
          <w:sz w:val="24"/>
          <w:szCs w:val="24"/>
        </w:rPr>
        <w:t>oglašeni krivi</w:t>
      </w:r>
      <w:r w:rsidRPr="00B21EE2" w:rsidR="008406B8">
        <w:rPr>
          <w:rFonts w:ascii="Arial" w:hAnsi="Arial" w:cs="Arial"/>
          <w:sz w:val="24"/>
          <w:szCs w:val="24"/>
        </w:rPr>
        <w:t>m</w:t>
      </w:r>
      <w:r w:rsidRPr="00B21EE2" w:rsidR="003A7AB3">
        <w:rPr>
          <w:rFonts w:ascii="Arial" w:hAnsi="Arial" w:cs="Arial"/>
          <w:sz w:val="24"/>
          <w:szCs w:val="24"/>
        </w:rPr>
        <w:t>a i kažnjeni novčani</w:t>
      </w:r>
      <w:r w:rsidRPr="00B21EE2" w:rsidR="00425604">
        <w:rPr>
          <w:rFonts w:ascii="Arial" w:hAnsi="Arial" w:cs="Arial"/>
          <w:sz w:val="24"/>
          <w:szCs w:val="24"/>
        </w:rPr>
        <w:t>m kaz</w:t>
      </w:r>
      <w:r w:rsidRPr="00B21EE2" w:rsidR="003A7AB3">
        <w:rPr>
          <w:rFonts w:ascii="Arial" w:hAnsi="Arial" w:cs="Arial"/>
          <w:sz w:val="24"/>
          <w:szCs w:val="24"/>
        </w:rPr>
        <w:t xml:space="preserve">nama i to </w:t>
      </w:r>
      <w:r w:rsidRPr="00B21EE2" w:rsidR="003A7AB3">
        <w:rPr>
          <w:rFonts w:ascii="Arial" w:hAnsi="Arial" w:cs="Arial"/>
          <w:sz w:val="24"/>
          <w:szCs w:val="24"/>
          <w:lang w:eastAsia="ar-SA"/>
        </w:rPr>
        <w:t xml:space="preserve">okrivljena pravna osoba </w:t>
      </w:r>
      <w:r w:rsidRPr="00B21EE2" w:rsidR="00642FE1">
        <w:rPr>
          <w:rFonts w:ascii="Arial" w:hAnsi="Arial" w:cs="Arial"/>
          <w:sz w:val="24"/>
          <w:szCs w:val="24"/>
        </w:rPr>
        <w:t xml:space="preserve">u iznosu od </w:t>
      </w:r>
      <w:r w:rsidRPr="00B21EE2" w:rsidR="000E2935">
        <w:rPr>
          <w:rFonts w:ascii="Arial" w:hAnsi="Arial" w:cs="Arial"/>
          <w:sz w:val="24"/>
          <w:szCs w:val="24"/>
        </w:rPr>
        <w:t>920,00</w:t>
      </w:r>
      <w:r w:rsidRPr="00B21EE2" w:rsidR="001871BA">
        <w:rPr>
          <w:rFonts w:ascii="Arial" w:hAnsi="Arial" w:cs="Arial"/>
          <w:sz w:val="24"/>
          <w:szCs w:val="24"/>
        </w:rPr>
        <w:t xml:space="preserve"> eura</w:t>
      </w:r>
      <w:r w:rsidRPr="00B21EE2" w:rsidR="003A7AB3">
        <w:rPr>
          <w:rFonts w:ascii="Arial" w:hAnsi="Arial" w:cs="Arial"/>
          <w:sz w:val="24"/>
          <w:szCs w:val="24"/>
        </w:rPr>
        <w:t xml:space="preserve">, a </w:t>
      </w:r>
      <w:r w:rsidRPr="00B21EE2" w:rsidR="003A7AB3">
        <w:rPr>
          <w:rFonts w:ascii="Arial" w:hAnsi="Arial" w:cs="Arial"/>
          <w:sz w:val="24"/>
          <w:szCs w:val="24"/>
          <w:lang w:eastAsia="ar-SA"/>
        </w:rPr>
        <w:t xml:space="preserve">okrivljena odgovorna osoba </w:t>
      </w:r>
      <w:r w:rsidRPr="00B21EE2" w:rsidR="001871BA">
        <w:rPr>
          <w:rFonts w:ascii="Arial" w:hAnsi="Arial" w:cs="Arial"/>
          <w:sz w:val="24"/>
          <w:szCs w:val="24"/>
          <w:lang w:eastAsia="ar-SA"/>
        </w:rPr>
        <w:t xml:space="preserve">u iznosu od </w:t>
      </w:r>
      <w:r w:rsidRPr="00B21EE2" w:rsidR="000E2935">
        <w:rPr>
          <w:rFonts w:ascii="Arial" w:hAnsi="Arial" w:cs="Arial"/>
          <w:sz w:val="24"/>
          <w:szCs w:val="24"/>
          <w:lang w:eastAsia="ar-SA"/>
        </w:rPr>
        <w:t>390,00</w:t>
      </w:r>
      <w:r w:rsidRPr="00B21EE2" w:rsidR="001871BA">
        <w:rPr>
          <w:rFonts w:ascii="Arial" w:hAnsi="Arial" w:cs="Arial"/>
          <w:sz w:val="24"/>
          <w:szCs w:val="24"/>
          <w:lang w:eastAsia="ar-SA"/>
        </w:rPr>
        <w:t xml:space="preserve"> eura</w:t>
      </w:r>
      <w:r w:rsidRPr="00B21EE2" w:rsidR="00D02605">
        <w:rPr>
          <w:rFonts w:ascii="Arial" w:hAnsi="Arial" w:cs="Arial"/>
          <w:sz w:val="24"/>
          <w:szCs w:val="24"/>
        </w:rPr>
        <w:t>, zbog</w:t>
      </w:r>
      <w:r w:rsidRPr="00B21EE2" w:rsidR="00642FE1">
        <w:rPr>
          <w:rFonts w:ascii="Arial" w:hAnsi="Arial" w:cs="Arial"/>
          <w:sz w:val="24"/>
          <w:szCs w:val="24"/>
        </w:rPr>
        <w:t xml:space="preserve"> prekršaj</w:t>
      </w:r>
      <w:r w:rsidRPr="00B21EE2" w:rsidR="00D02605">
        <w:rPr>
          <w:rFonts w:ascii="Arial" w:hAnsi="Arial" w:cs="Arial"/>
          <w:sz w:val="24"/>
          <w:szCs w:val="24"/>
        </w:rPr>
        <w:t>a</w:t>
      </w:r>
      <w:r w:rsidRPr="00B21EE2" w:rsidR="00642FE1">
        <w:rPr>
          <w:rFonts w:ascii="Arial" w:hAnsi="Arial" w:cs="Arial"/>
          <w:sz w:val="24"/>
          <w:szCs w:val="24"/>
        </w:rPr>
        <w:t xml:space="preserve"> iz članka</w:t>
      </w:r>
      <w:r w:rsidRPr="00B21EE2" w:rsidR="001871BA">
        <w:rPr>
          <w:rFonts w:ascii="Arial" w:hAnsi="Arial" w:cs="Arial"/>
          <w:sz w:val="24"/>
          <w:szCs w:val="24"/>
        </w:rPr>
        <w:t xml:space="preserve"> 88. stavka 1. točke 1. i stavka 2. Zakona o šumama</w:t>
      </w:r>
      <w:r w:rsidRPr="00B21EE2" w:rsidR="00DE2AC0">
        <w:rPr>
          <w:rFonts w:ascii="Arial" w:hAnsi="Arial" w:cs="Arial"/>
          <w:sz w:val="24"/>
          <w:szCs w:val="24"/>
        </w:rPr>
        <w:t>, dok su oslobođeni od optužbe zbog prekršaja iz članka 87. stavka 1. točke 2. i stavka 2. istog Zakona</w:t>
      </w:r>
      <w:r w:rsidRPr="00B21EE2" w:rsidR="00425604">
        <w:rPr>
          <w:rFonts w:ascii="Arial" w:hAnsi="Arial" w:cs="Arial"/>
          <w:sz w:val="24"/>
          <w:szCs w:val="24"/>
        </w:rPr>
        <w:t>.</w:t>
      </w:r>
    </w:p>
    <w:p w:rsidRPr="00B21EE2" w:rsidR="00425604" w:rsidP="00EA30C3" w:rsidRDefault="00425604">
      <w:pPr>
        <w:ind w:firstLine="720"/>
        <w:jc w:val="both"/>
        <w:rPr>
          <w:rFonts w:ascii="Arial" w:hAnsi="Arial" w:cs="Arial"/>
          <w:sz w:val="24"/>
          <w:szCs w:val="24"/>
        </w:rPr>
      </w:pPr>
    </w:p>
    <w:p w:rsidRPr="00B21EE2" w:rsidR="001F12EB" w:rsidP="00B21EE2" w:rsidRDefault="00E35303">
      <w:pPr>
        <w:jc w:val="both"/>
        <w:rPr>
          <w:rFonts w:ascii="Arial" w:hAnsi="Arial" w:cs="Arial"/>
          <w:sz w:val="24"/>
          <w:szCs w:val="24"/>
        </w:rPr>
      </w:pPr>
      <w:r w:rsidRPr="00B21EE2">
        <w:rPr>
          <w:rFonts w:ascii="Arial" w:hAnsi="Arial" w:cs="Arial"/>
          <w:sz w:val="24"/>
          <w:szCs w:val="24"/>
        </w:rPr>
        <w:t>1.</w:t>
      </w:r>
      <w:r w:rsidRPr="00B21EE2" w:rsidR="00970E97">
        <w:rPr>
          <w:rFonts w:ascii="Arial" w:hAnsi="Arial" w:cs="Arial"/>
          <w:sz w:val="24"/>
          <w:szCs w:val="24"/>
        </w:rPr>
        <w:t xml:space="preserve">2. </w:t>
      </w:r>
      <w:r w:rsidRPr="00B21EE2" w:rsidR="00D02605">
        <w:rPr>
          <w:rFonts w:ascii="Arial" w:hAnsi="Arial" w:cs="Arial"/>
          <w:sz w:val="24"/>
          <w:szCs w:val="24"/>
        </w:rPr>
        <w:t>Istom presudom o</w:t>
      </w:r>
      <w:r w:rsidRPr="00B21EE2" w:rsidR="003A7AB3">
        <w:rPr>
          <w:rFonts w:ascii="Arial" w:hAnsi="Arial" w:cs="Arial"/>
          <w:sz w:val="24"/>
          <w:szCs w:val="24"/>
        </w:rPr>
        <w:t>krivljenici su</w:t>
      </w:r>
      <w:r w:rsidRPr="00B21EE2" w:rsidR="00844A29">
        <w:rPr>
          <w:rFonts w:ascii="Arial" w:hAnsi="Arial" w:cs="Arial"/>
          <w:sz w:val="24"/>
          <w:szCs w:val="24"/>
        </w:rPr>
        <w:t xml:space="preserve"> obvezan</w:t>
      </w:r>
      <w:r w:rsidRPr="00B21EE2" w:rsidR="003A7AB3">
        <w:rPr>
          <w:rFonts w:ascii="Arial" w:hAnsi="Arial" w:cs="Arial"/>
          <w:sz w:val="24"/>
          <w:szCs w:val="24"/>
        </w:rPr>
        <w:t>i</w:t>
      </w:r>
      <w:r w:rsidRPr="00B21EE2" w:rsidR="00D02605">
        <w:rPr>
          <w:rFonts w:ascii="Arial" w:hAnsi="Arial" w:cs="Arial"/>
          <w:sz w:val="24"/>
          <w:szCs w:val="24"/>
        </w:rPr>
        <w:t xml:space="preserve"> na naknadu troškova</w:t>
      </w:r>
      <w:r w:rsidRPr="00B21EE2" w:rsidR="00425604">
        <w:rPr>
          <w:rFonts w:ascii="Arial" w:hAnsi="Arial" w:cs="Arial"/>
          <w:sz w:val="24"/>
          <w:szCs w:val="24"/>
        </w:rPr>
        <w:t xml:space="preserve"> prekršaj</w:t>
      </w:r>
      <w:r w:rsidRPr="00B21EE2" w:rsidR="00042C9A">
        <w:rPr>
          <w:rFonts w:ascii="Arial" w:hAnsi="Arial" w:cs="Arial"/>
          <w:sz w:val="24"/>
          <w:szCs w:val="24"/>
        </w:rPr>
        <w:t>nog postupka</w:t>
      </w:r>
      <w:r w:rsidRPr="00B21EE2" w:rsidR="001B76ED">
        <w:rPr>
          <w:rFonts w:ascii="Arial" w:hAnsi="Arial" w:cs="Arial"/>
          <w:sz w:val="24"/>
          <w:szCs w:val="24"/>
        </w:rPr>
        <w:t xml:space="preserve"> u </w:t>
      </w:r>
      <w:r w:rsidRPr="00B21EE2" w:rsidR="00D02605">
        <w:rPr>
          <w:rFonts w:ascii="Arial" w:hAnsi="Arial" w:cs="Arial"/>
          <w:sz w:val="24"/>
          <w:szCs w:val="24"/>
        </w:rPr>
        <w:t xml:space="preserve">paušalnom </w:t>
      </w:r>
      <w:r w:rsidRPr="00B21EE2" w:rsidR="003A7AB3">
        <w:rPr>
          <w:rFonts w:ascii="Arial" w:hAnsi="Arial" w:cs="Arial"/>
          <w:sz w:val="24"/>
          <w:szCs w:val="24"/>
        </w:rPr>
        <w:t>izn</w:t>
      </w:r>
      <w:r w:rsidRPr="00B21EE2" w:rsidR="00DE2AC0">
        <w:rPr>
          <w:rFonts w:ascii="Arial" w:hAnsi="Arial" w:cs="Arial"/>
          <w:sz w:val="24"/>
          <w:szCs w:val="24"/>
        </w:rPr>
        <w:t>osu od 3</w:t>
      </w:r>
      <w:r w:rsidRPr="00B21EE2" w:rsidR="00042C9A">
        <w:rPr>
          <w:rFonts w:ascii="Arial" w:hAnsi="Arial" w:cs="Arial"/>
          <w:sz w:val="24"/>
          <w:szCs w:val="24"/>
        </w:rPr>
        <w:t>0,00</w:t>
      </w:r>
      <w:r w:rsidRPr="00B21EE2" w:rsidR="007B7C70">
        <w:rPr>
          <w:rFonts w:ascii="Arial" w:hAnsi="Arial" w:cs="Arial"/>
          <w:sz w:val="24"/>
          <w:szCs w:val="24"/>
        </w:rPr>
        <w:t xml:space="preserve"> (</w:t>
      </w:r>
      <w:r w:rsidRPr="00B21EE2" w:rsidR="00DE2AC0">
        <w:rPr>
          <w:rFonts w:ascii="Arial" w:hAnsi="Arial" w:cs="Arial"/>
          <w:sz w:val="24"/>
          <w:szCs w:val="24"/>
        </w:rPr>
        <w:t>trideset) eura, svaki</w:t>
      </w:r>
      <w:r w:rsidRPr="00B21EE2" w:rsidR="00042C9A">
        <w:rPr>
          <w:rFonts w:ascii="Arial" w:hAnsi="Arial" w:cs="Arial"/>
          <w:sz w:val="24"/>
          <w:szCs w:val="24"/>
        </w:rPr>
        <w:t>.</w:t>
      </w:r>
      <w:r w:rsidRPr="00B21EE2" w:rsidR="001F12EB">
        <w:rPr>
          <w:rFonts w:ascii="Arial" w:hAnsi="Arial" w:cs="Arial"/>
          <w:sz w:val="24"/>
          <w:szCs w:val="24"/>
        </w:rPr>
        <w:t xml:space="preserve">   </w:t>
      </w:r>
    </w:p>
    <w:p w:rsidRPr="00B21EE2" w:rsidR="00E35AED" w:rsidP="00EA30C3" w:rsidRDefault="006167FE">
      <w:pPr>
        <w:rPr>
          <w:rFonts w:ascii="Arial" w:hAnsi="Arial" w:cs="Arial"/>
          <w:sz w:val="24"/>
          <w:szCs w:val="24"/>
        </w:rPr>
      </w:pPr>
      <w:r w:rsidRPr="00B21EE2">
        <w:rPr>
          <w:rFonts w:ascii="Arial" w:hAnsi="Arial" w:cs="Arial"/>
          <w:sz w:val="24"/>
          <w:szCs w:val="24"/>
        </w:rPr>
        <w:t xml:space="preserve">                              </w:t>
      </w:r>
      <w:r w:rsidRPr="00B21EE2" w:rsidR="00AC2F09">
        <w:rPr>
          <w:rFonts w:ascii="Arial" w:hAnsi="Arial" w:cs="Arial"/>
          <w:sz w:val="24"/>
          <w:szCs w:val="24"/>
        </w:rPr>
        <w:t xml:space="preserve">                               </w:t>
      </w:r>
      <w:r w:rsidRPr="00B21EE2">
        <w:rPr>
          <w:rFonts w:ascii="Arial" w:hAnsi="Arial" w:cs="Arial"/>
          <w:sz w:val="24"/>
          <w:szCs w:val="24"/>
        </w:rPr>
        <w:t xml:space="preserve">    </w:t>
      </w:r>
    </w:p>
    <w:p w:rsidRPr="00B21EE2" w:rsidR="00A90A14" w:rsidP="00EA30C3" w:rsidRDefault="00E35303">
      <w:pPr>
        <w:jc w:val="both"/>
        <w:rPr>
          <w:rFonts w:ascii="Arial" w:hAnsi="Arial" w:cs="Arial"/>
          <w:sz w:val="24"/>
          <w:szCs w:val="24"/>
        </w:rPr>
      </w:pPr>
      <w:r w:rsidRPr="00B21EE2">
        <w:rPr>
          <w:rFonts w:ascii="Arial" w:hAnsi="Arial" w:cs="Arial"/>
          <w:sz w:val="24"/>
          <w:szCs w:val="24"/>
        </w:rPr>
        <w:t>2</w:t>
      </w:r>
      <w:r w:rsidRPr="00B21EE2" w:rsidR="00970E97">
        <w:rPr>
          <w:rFonts w:ascii="Arial" w:hAnsi="Arial" w:cs="Arial"/>
          <w:sz w:val="24"/>
          <w:szCs w:val="24"/>
        </w:rPr>
        <w:t xml:space="preserve">. </w:t>
      </w:r>
      <w:r w:rsidRPr="00B21EE2" w:rsidR="00226545">
        <w:rPr>
          <w:rFonts w:ascii="Arial" w:hAnsi="Arial" w:cs="Arial"/>
          <w:sz w:val="24"/>
          <w:szCs w:val="24"/>
        </w:rPr>
        <w:t>Protiv osuđujućeg dijela prvostupanjske</w:t>
      </w:r>
      <w:r w:rsidRPr="00B21EE2" w:rsidR="00BD4DBD">
        <w:rPr>
          <w:rFonts w:ascii="Arial" w:hAnsi="Arial" w:cs="Arial"/>
          <w:sz w:val="24"/>
          <w:szCs w:val="24"/>
        </w:rPr>
        <w:t xml:space="preserve"> pre</w:t>
      </w:r>
      <w:r w:rsidRPr="00B21EE2" w:rsidR="00665CC2">
        <w:rPr>
          <w:rFonts w:ascii="Arial" w:hAnsi="Arial" w:cs="Arial"/>
          <w:sz w:val="24"/>
          <w:szCs w:val="24"/>
        </w:rPr>
        <w:t>sude</w:t>
      </w:r>
      <w:r w:rsidRPr="00B21EE2" w:rsidR="003A7AB3">
        <w:rPr>
          <w:rFonts w:ascii="Arial" w:hAnsi="Arial" w:cs="Arial"/>
          <w:sz w:val="24"/>
          <w:szCs w:val="24"/>
        </w:rPr>
        <w:t xml:space="preserve"> okrivljenici su</w:t>
      </w:r>
      <w:r w:rsidRPr="00B21EE2" w:rsidR="00EC6612">
        <w:rPr>
          <w:rFonts w:ascii="Arial" w:hAnsi="Arial" w:cs="Arial"/>
          <w:sz w:val="24"/>
          <w:szCs w:val="24"/>
        </w:rPr>
        <w:t xml:space="preserve"> </w:t>
      </w:r>
      <w:r w:rsidRPr="00B21EE2" w:rsidR="00495C0F">
        <w:rPr>
          <w:rFonts w:ascii="Arial" w:hAnsi="Arial" w:cs="Arial"/>
          <w:sz w:val="24"/>
          <w:szCs w:val="24"/>
        </w:rPr>
        <w:t xml:space="preserve">po branitelju </w:t>
      </w:r>
      <w:r w:rsidRPr="00B21EE2" w:rsidR="003A7AB3">
        <w:rPr>
          <w:rFonts w:ascii="Arial" w:hAnsi="Arial" w:cs="Arial"/>
          <w:sz w:val="24"/>
          <w:szCs w:val="24"/>
        </w:rPr>
        <w:t>podnijeli</w:t>
      </w:r>
      <w:r w:rsidRPr="00B21EE2" w:rsidR="00A553B1">
        <w:rPr>
          <w:rFonts w:ascii="Arial" w:hAnsi="Arial" w:cs="Arial"/>
          <w:sz w:val="24"/>
          <w:szCs w:val="24"/>
        </w:rPr>
        <w:t xml:space="preserve"> </w:t>
      </w:r>
      <w:r w:rsidRPr="00B21EE2" w:rsidR="00853869">
        <w:rPr>
          <w:rFonts w:ascii="Arial" w:hAnsi="Arial" w:cs="Arial"/>
          <w:sz w:val="24"/>
          <w:szCs w:val="24"/>
        </w:rPr>
        <w:t>pravodobnu žalbu</w:t>
      </w:r>
      <w:r w:rsidRPr="00B21EE2" w:rsidR="00DE2AC0">
        <w:rPr>
          <w:rFonts w:ascii="Arial" w:hAnsi="Arial" w:cs="Arial"/>
          <w:sz w:val="24"/>
          <w:szCs w:val="24"/>
        </w:rPr>
        <w:t xml:space="preserve"> </w:t>
      </w:r>
      <w:r w:rsidRPr="00B21EE2" w:rsidR="00495C0F">
        <w:rPr>
          <w:rFonts w:ascii="Arial" w:hAnsi="Arial" w:cs="Arial"/>
          <w:sz w:val="24"/>
          <w:szCs w:val="24"/>
        </w:rPr>
        <w:t xml:space="preserve">iz sadržaja koje proizlazi da istu podnose </w:t>
      </w:r>
      <w:r w:rsidRPr="00B21EE2" w:rsidR="00DE2AC0">
        <w:rPr>
          <w:rFonts w:ascii="Arial" w:hAnsi="Arial" w:cs="Arial"/>
          <w:sz w:val="24"/>
          <w:szCs w:val="24"/>
        </w:rPr>
        <w:t xml:space="preserve">zbog </w:t>
      </w:r>
      <w:r w:rsidRPr="00B21EE2" w:rsidR="00495C0F">
        <w:rPr>
          <w:rFonts w:ascii="Arial" w:hAnsi="Arial" w:cs="Arial"/>
          <w:sz w:val="24"/>
          <w:szCs w:val="24"/>
        </w:rPr>
        <w:t xml:space="preserve">pogrešno i nepotpuno utvrđenog činjeničnog stanja, podredno i zbog </w:t>
      </w:r>
      <w:r w:rsidRPr="00B21EE2" w:rsidR="00DE2AC0">
        <w:rPr>
          <w:rFonts w:ascii="Arial" w:hAnsi="Arial" w:cs="Arial"/>
          <w:sz w:val="24"/>
          <w:szCs w:val="24"/>
        </w:rPr>
        <w:t>odluke o prekršajnopravn</w:t>
      </w:r>
      <w:r w:rsidRPr="00B21EE2">
        <w:rPr>
          <w:rFonts w:ascii="Arial" w:hAnsi="Arial" w:cs="Arial"/>
          <w:sz w:val="24"/>
          <w:szCs w:val="24"/>
        </w:rPr>
        <w:t>oj</w:t>
      </w:r>
      <w:r w:rsidRPr="00B21EE2" w:rsidR="00DE2AC0">
        <w:rPr>
          <w:rFonts w:ascii="Arial" w:hAnsi="Arial" w:cs="Arial"/>
          <w:sz w:val="24"/>
          <w:szCs w:val="24"/>
        </w:rPr>
        <w:t xml:space="preserve"> sankci</w:t>
      </w:r>
      <w:r w:rsidRPr="00B21EE2">
        <w:rPr>
          <w:rFonts w:ascii="Arial" w:hAnsi="Arial" w:cs="Arial"/>
          <w:sz w:val="24"/>
          <w:szCs w:val="24"/>
        </w:rPr>
        <w:t>ji</w:t>
      </w:r>
      <w:r w:rsidRPr="00B21EE2" w:rsidR="00A90A14">
        <w:rPr>
          <w:rFonts w:ascii="Arial" w:hAnsi="Arial" w:cs="Arial"/>
          <w:sz w:val="24"/>
          <w:szCs w:val="24"/>
        </w:rPr>
        <w:t>.</w:t>
      </w:r>
    </w:p>
    <w:p w:rsidRPr="00B21EE2" w:rsidR="0092065E" w:rsidP="00EA30C3" w:rsidRDefault="0092065E">
      <w:pPr>
        <w:jc w:val="both"/>
        <w:rPr>
          <w:rFonts w:ascii="Arial" w:hAnsi="Arial" w:cs="Arial"/>
          <w:sz w:val="24"/>
          <w:szCs w:val="24"/>
        </w:rPr>
      </w:pPr>
    </w:p>
    <w:p w:rsidRPr="00B21EE2" w:rsidR="00682EE1" w:rsidP="00B21EE2" w:rsidRDefault="00B21EE2">
      <w:pPr>
        <w:jc w:val="both"/>
        <w:rPr>
          <w:rFonts w:ascii="Arial" w:hAnsi="Arial" w:cs="Arial"/>
          <w:sz w:val="24"/>
          <w:szCs w:val="24"/>
        </w:rPr>
      </w:pPr>
      <w:r>
        <w:rPr>
          <w:rFonts w:ascii="Arial" w:hAnsi="Arial" w:cs="Arial"/>
          <w:sz w:val="24"/>
          <w:szCs w:val="24"/>
        </w:rPr>
        <w:t>2.</w:t>
      </w:r>
      <w:r w:rsidRPr="00B21EE2" w:rsidR="00E35303">
        <w:rPr>
          <w:rFonts w:ascii="Arial" w:hAnsi="Arial" w:cs="Arial"/>
          <w:sz w:val="24"/>
          <w:szCs w:val="24"/>
        </w:rPr>
        <w:t xml:space="preserve">1. U žalbi u bitnom ističu da </w:t>
      </w:r>
      <w:r w:rsidRPr="00B21EE2" w:rsidR="00514274">
        <w:rPr>
          <w:rFonts w:ascii="Arial" w:hAnsi="Arial" w:cs="Arial"/>
          <w:sz w:val="24"/>
          <w:szCs w:val="24"/>
        </w:rPr>
        <w:t xml:space="preserve">nije razjašnjeno da je sječa obavljena na nekretninama opisanima u činjeničnom opisu, napominjući da </w:t>
      </w:r>
      <w:r w:rsidRPr="00B21EE2" w:rsidR="00BE4E3C">
        <w:rPr>
          <w:rFonts w:ascii="Arial" w:hAnsi="Arial" w:cs="Arial"/>
          <w:sz w:val="24"/>
          <w:szCs w:val="24"/>
        </w:rPr>
        <w:t>nisu imali nikakvu ulogu u sječi, da istu nisu odobrili, te da nisu upoznati s</w:t>
      </w:r>
      <w:r w:rsidRPr="00B21EE2" w:rsidR="00682EE1">
        <w:rPr>
          <w:rFonts w:ascii="Arial" w:hAnsi="Arial" w:cs="Arial"/>
          <w:sz w:val="24"/>
          <w:szCs w:val="24"/>
        </w:rPr>
        <w:t xml:space="preserve"> </w:t>
      </w:r>
      <w:r w:rsidRPr="00B21EE2" w:rsidR="00BE4E3C">
        <w:rPr>
          <w:rFonts w:ascii="Arial" w:hAnsi="Arial" w:cs="Arial"/>
          <w:sz w:val="24"/>
          <w:szCs w:val="24"/>
        </w:rPr>
        <w:t>poslovanjem društva Drvo Međimurje d. o. o. i njen</w:t>
      </w:r>
      <w:r w:rsidRPr="00B21EE2" w:rsidR="00682EE1">
        <w:rPr>
          <w:rFonts w:ascii="Arial" w:hAnsi="Arial" w:cs="Arial"/>
          <w:sz w:val="24"/>
          <w:szCs w:val="24"/>
        </w:rPr>
        <w:t>og</w:t>
      </w:r>
      <w:r w:rsidRPr="00B21EE2" w:rsidR="00BE4E3C">
        <w:rPr>
          <w:rFonts w:ascii="Arial" w:hAnsi="Arial" w:cs="Arial"/>
          <w:sz w:val="24"/>
          <w:szCs w:val="24"/>
        </w:rPr>
        <w:t xml:space="preserve"> direktor</w:t>
      </w:r>
      <w:r w:rsidRPr="00B21EE2" w:rsidR="00682EE1">
        <w:rPr>
          <w:rFonts w:ascii="Arial" w:hAnsi="Arial" w:cs="Arial"/>
          <w:sz w:val="24"/>
          <w:szCs w:val="24"/>
        </w:rPr>
        <w:t>a.</w:t>
      </w:r>
    </w:p>
    <w:p w:rsidRPr="00B21EE2" w:rsidR="00682EE1" w:rsidP="00EA30C3" w:rsidRDefault="00682EE1">
      <w:pPr>
        <w:ind w:firstLine="720"/>
        <w:jc w:val="both"/>
        <w:rPr>
          <w:rFonts w:ascii="Arial" w:hAnsi="Arial" w:cs="Arial"/>
          <w:sz w:val="24"/>
          <w:szCs w:val="24"/>
        </w:rPr>
      </w:pPr>
    </w:p>
    <w:p w:rsidRPr="00B21EE2" w:rsidR="00BD4DBD" w:rsidP="00B21EE2" w:rsidRDefault="00FF5A6F">
      <w:pPr>
        <w:jc w:val="both"/>
        <w:rPr>
          <w:rFonts w:ascii="Arial" w:hAnsi="Arial" w:cs="Arial"/>
          <w:sz w:val="24"/>
          <w:szCs w:val="24"/>
        </w:rPr>
      </w:pPr>
      <w:r w:rsidRPr="00B21EE2">
        <w:rPr>
          <w:rFonts w:ascii="Arial" w:hAnsi="Arial" w:cs="Arial"/>
          <w:sz w:val="24"/>
          <w:szCs w:val="24"/>
        </w:rPr>
        <w:t>2.2.</w:t>
      </w:r>
      <w:r w:rsidRPr="00B21EE2" w:rsidR="00970E97">
        <w:rPr>
          <w:rFonts w:ascii="Arial" w:hAnsi="Arial" w:cs="Arial"/>
          <w:sz w:val="24"/>
          <w:szCs w:val="24"/>
        </w:rPr>
        <w:t xml:space="preserve"> </w:t>
      </w:r>
      <w:r w:rsidRPr="00B21EE2" w:rsidR="00E61288">
        <w:rPr>
          <w:rFonts w:ascii="Arial" w:hAnsi="Arial" w:cs="Arial"/>
          <w:sz w:val="24"/>
          <w:szCs w:val="24"/>
        </w:rPr>
        <w:t>Žalitelj</w:t>
      </w:r>
      <w:r w:rsidRPr="00B21EE2" w:rsidR="00865419">
        <w:rPr>
          <w:rFonts w:ascii="Arial" w:hAnsi="Arial" w:cs="Arial"/>
          <w:sz w:val="24"/>
          <w:szCs w:val="24"/>
        </w:rPr>
        <w:t>i predlažu</w:t>
      </w:r>
      <w:r w:rsidRPr="00B21EE2" w:rsidR="004864B7">
        <w:rPr>
          <w:rFonts w:ascii="Arial" w:hAnsi="Arial" w:cs="Arial"/>
          <w:sz w:val="24"/>
          <w:szCs w:val="24"/>
        </w:rPr>
        <w:t xml:space="preserve"> da se</w:t>
      </w:r>
      <w:r w:rsidRPr="00B21EE2" w:rsidR="00BD4DBD">
        <w:rPr>
          <w:rFonts w:ascii="Arial" w:hAnsi="Arial" w:cs="Arial"/>
          <w:sz w:val="24"/>
          <w:szCs w:val="24"/>
        </w:rPr>
        <w:t xml:space="preserve"> iz</w:t>
      </w:r>
      <w:r w:rsidRPr="00B21EE2" w:rsidR="0092065E">
        <w:rPr>
          <w:rFonts w:ascii="Arial" w:hAnsi="Arial" w:cs="Arial"/>
          <w:sz w:val="24"/>
          <w:szCs w:val="24"/>
        </w:rPr>
        <w:t xml:space="preserve"> razloga </w:t>
      </w:r>
      <w:r w:rsidRPr="00B21EE2" w:rsidR="00E61288">
        <w:rPr>
          <w:rFonts w:ascii="Arial" w:hAnsi="Arial" w:cs="Arial"/>
          <w:sz w:val="24"/>
          <w:szCs w:val="24"/>
        </w:rPr>
        <w:t>navedenih u žalbi, ista prihvati</w:t>
      </w:r>
      <w:r w:rsidRPr="00B21EE2" w:rsidR="0092065E">
        <w:rPr>
          <w:rFonts w:ascii="Arial" w:hAnsi="Arial" w:cs="Arial"/>
          <w:sz w:val="24"/>
          <w:szCs w:val="24"/>
        </w:rPr>
        <w:t xml:space="preserve">. </w:t>
      </w:r>
    </w:p>
    <w:p w:rsidRPr="00B21EE2" w:rsidR="00D847B3" w:rsidP="00EA30C3" w:rsidRDefault="00D847B3">
      <w:pPr>
        <w:jc w:val="both"/>
        <w:rPr>
          <w:rFonts w:ascii="Arial" w:hAnsi="Arial" w:cs="Arial"/>
          <w:sz w:val="24"/>
          <w:szCs w:val="24"/>
        </w:rPr>
      </w:pPr>
    </w:p>
    <w:p w:rsidRPr="00B21EE2" w:rsidR="00BD4DBD" w:rsidP="00EA30C3" w:rsidRDefault="00FF5A6F">
      <w:pPr>
        <w:rPr>
          <w:rFonts w:ascii="Arial" w:hAnsi="Arial" w:cs="Arial"/>
          <w:sz w:val="24"/>
          <w:szCs w:val="24"/>
        </w:rPr>
      </w:pPr>
      <w:r w:rsidRPr="00B21EE2">
        <w:rPr>
          <w:rFonts w:ascii="Arial" w:hAnsi="Arial" w:cs="Arial"/>
          <w:sz w:val="24"/>
          <w:szCs w:val="24"/>
        </w:rPr>
        <w:t>3</w:t>
      </w:r>
      <w:r w:rsidRPr="00B21EE2" w:rsidR="00682EE1">
        <w:rPr>
          <w:rFonts w:ascii="Arial" w:hAnsi="Arial" w:cs="Arial"/>
          <w:sz w:val="24"/>
          <w:szCs w:val="24"/>
        </w:rPr>
        <w:t>.</w:t>
      </w:r>
      <w:r w:rsidRPr="00B21EE2" w:rsidR="00970E97">
        <w:rPr>
          <w:rFonts w:ascii="Arial" w:hAnsi="Arial" w:cs="Arial"/>
          <w:sz w:val="24"/>
          <w:szCs w:val="24"/>
        </w:rPr>
        <w:t xml:space="preserve"> </w:t>
      </w:r>
      <w:r w:rsidRPr="00B21EE2" w:rsidR="00853869">
        <w:rPr>
          <w:rFonts w:ascii="Arial" w:hAnsi="Arial" w:cs="Arial"/>
          <w:sz w:val="24"/>
          <w:szCs w:val="24"/>
        </w:rPr>
        <w:t>Žalba je</w:t>
      </w:r>
      <w:r w:rsidRPr="00B21EE2" w:rsidR="00682EE1">
        <w:rPr>
          <w:rFonts w:ascii="Arial" w:hAnsi="Arial" w:cs="Arial"/>
          <w:sz w:val="24"/>
          <w:szCs w:val="24"/>
        </w:rPr>
        <w:t xml:space="preserve"> </w:t>
      </w:r>
      <w:r w:rsidRPr="00B21EE2" w:rsidR="00A47899">
        <w:rPr>
          <w:rFonts w:ascii="Arial" w:hAnsi="Arial" w:cs="Arial"/>
          <w:sz w:val="24"/>
          <w:szCs w:val="24"/>
        </w:rPr>
        <w:t>ne</w:t>
      </w:r>
      <w:r w:rsidRPr="00B21EE2" w:rsidR="00853869">
        <w:rPr>
          <w:rFonts w:ascii="Arial" w:hAnsi="Arial" w:cs="Arial"/>
          <w:sz w:val="24"/>
          <w:szCs w:val="24"/>
        </w:rPr>
        <w:t>osnovana</w:t>
      </w:r>
      <w:r w:rsidRPr="00B21EE2" w:rsidR="00CD3E01">
        <w:rPr>
          <w:rFonts w:ascii="Arial" w:hAnsi="Arial" w:cs="Arial"/>
          <w:sz w:val="24"/>
          <w:szCs w:val="24"/>
        </w:rPr>
        <w:t xml:space="preserve">. </w:t>
      </w:r>
      <w:r w:rsidRPr="00B21EE2" w:rsidR="005D67FB">
        <w:rPr>
          <w:rFonts w:ascii="Arial" w:hAnsi="Arial" w:cs="Arial"/>
          <w:sz w:val="24"/>
          <w:szCs w:val="24"/>
        </w:rPr>
        <w:t xml:space="preserve"> </w:t>
      </w:r>
    </w:p>
    <w:p w:rsidRPr="00B21EE2" w:rsidR="00545672" w:rsidP="00EA30C3" w:rsidRDefault="00545672">
      <w:pPr>
        <w:jc w:val="both"/>
        <w:rPr>
          <w:rFonts w:ascii="Arial" w:hAnsi="Arial" w:cs="Arial"/>
          <w:sz w:val="24"/>
          <w:szCs w:val="24"/>
        </w:rPr>
      </w:pPr>
    </w:p>
    <w:p w:rsidRPr="00B21EE2" w:rsidR="00E61288" w:rsidP="00B21EE2" w:rsidRDefault="00FF5A6F">
      <w:pPr>
        <w:jc w:val="both"/>
        <w:rPr>
          <w:rFonts w:ascii="Arial" w:hAnsi="Arial" w:cs="Arial"/>
          <w:sz w:val="24"/>
          <w:szCs w:val="24"/>
        </w:rPr>
      </w:pPr>
      <w:r w:rsidRPr="00B21EE2">
        <w:rPr>
          <w:rFonts w:ascii="Arial" w:hAnsi="Arial" w:cs="Arial"/>
          <w:sz w:val="24"/>
          <w:szCs w:val="24"/>
        </w:rPr>
        <w:t>4.</w:t>
      </w:r>
      <w:r w:rsidRPr="00B21EE2" w:rsidR="00970E97">
        <w:rPr>
          <w:rFonts w:ascii="Arial" w:hAnsi="Arial" w:cs="Arial"/>
          <w:sz w:val="24"/>
          <w:szCs w:val="24"/>
        </w:rPr>
        <w:t xml:space="preserve"> </w:t>
      </w:r>
      <w:r w:rsidRPr="00B21EE2" w:rsidR="00684863">
        <w:rPr>
          <w:rFonts w:ascii="Arial" w:hAnsi="Arial" w:cs="Arial"/>
          <w:sz w:val="24"/>
          <w:szCs w:val="24"/>
        </w:rPr>
        <w:t xml:space="preserve">Rješavajući </w:t>
      </w:r>
      <w:r w:rsidRPr="00B21EE2" w:rsidR="00C94273">
        <w:rPr>
          <w:rFonts w:ascii="Arial" w:hAnsi="Arial" w:cs="Arial"/>
          <w:sz w:val="24"/>
          <w:szCs w:val="24"/>
        </w:rPr>
        <w:t>ovaj predmet i</w:t>
      </w:r>
      <w:r w:rsidRPr="00B21EE2" w:rsidR="00684863">
        <w:rPr>
          <w:rFonts w:ascii="Arial" w:hAnsi="Arial" w:cs="Arial"/>
          <w:sz w:val="24"/>
          <w:szCs w:val="24"/>
        </w:rPr>
        <w:t xml:space="preserve"> ispitujući pobijanu presudu u </w:t>
      </w:r>
      <w:r w:rsidRPr="00B21EE2" w:rsidR="0044333B">
        <w:rPr>
          <w:rFonts w:ascii="Arial" w:hAnsi="Arial" w:cs="Arial"/>
          <w:sz w:val="24"/>
          <w:szCs w:val="24"/>
        </w:rPr>
        <w:t>odnosu na prekršaj opisan u točki 1. izreke</w:t>
      </w:r>
      <w:r w:rsidRPr="00B21EE2" w:rsidR="00C340DE">
        <w:rPr>
          <w:rFonts w:ascii="Arial" w:hAnsi="Arial" w:cs="Arial"/>
          <w:sz w:val="24"/>
          <w:szCs w:val="24"/>
        </w:rPr>
        <w:t xml:space="preserve"> u </w:t>
      </w:r>
      <w:r w:rsidRPr="00B21EE2" w:rsidR="00684863">
        <w:rPr>
          <w:rFonts w:ascii="Arial" w:hAnsi="Arial" w:cs="Arial"/>
          <w:sz w:val="24"/>
          <w:szCs w:val="24"/>
        </w:rPr>
        <w:t>smislu odredbe članka 202. stavka 1. Prekršajnog zakon</w:t>
      </w:r>
      <w:r w:rsidRPr="00B21EE2" w:rsidR="00C94273">
        <w:rPr>
          <w:rFonts w:ascii="Arial" w:hAnsi="Arial" w:cs="Arial"/>
          <w:sz w:val="24"/>
          <w:szCs w:val="24"/>
        </w:rPr>
        <w:t>a</w:t>
      </w:r>
      <w:r w:rsidRPr="00B21EE2" w:rsidR="00684863">
        <w:rPr>
          <w:rFonts w:ascii="Arial" w:hAnsi="Arial" w:cs="Arial"/>
          <w:sz w:val="24"/>
          <w:szCs w:val="24"/>
        </w:rPr>
        <w:t xml:space="preserve"> („Narodne novine“</w:t>
      </w:r>
      <w:r w:rsidRPr="00B21EE2" w:rsidR="00C94273">
        <w:rPr>
          <w:rFonts w:ascii="Arial" w:hAnsi="Arial" w:cs="Arial"/>
          <w:sz w:val="24"/>
          <w:szCs w:val="24"/>
        </w:rPr>
        <w:t>,</w:t>
      </w:r>
      <w:r w:rsidRPr="00B21EE2" w:rsidR="00684863">
        <w:rPr>
          <w:rFonts w:ascii="Arial" w:hAnsi="Arial" w:cs="Arial"/>
          <w:sz w:val="24"/>
          <w:szCs w:val="24"/>
        </w:rPr>
        <w:t xml:space="preserve"> broj</w:t>
      </w:r>
      <w:r w:rsidRPr="00B21EE2" w:rsidR="00FA78BE">
        <w:rPr>
          <w:rFonts w:ascii="Arial" w:hAnsi="Arial" w:cs="Arial"/>
          <w:sz w:val="24"/>
          <w:szCs w:val="24"/>
        </w:rPr>
        <w:t>:</w:t>
      </w:r>
      <w:r w:rsidRPr="00B21EE2" w:rsidR="00684863">
        <w:rPr>
          <w:rFonts w:ascii="Arial" w:hAnsi="Arial" w:cs="Arial"/>
          <w:sz w:val="24"/>
          <w:szCs w:val="24"/>
        </w:rPr>
        <w:t xml:space="preserve"> 107/07, 3</w:t>
      </w:r>
      <w:r w:rsidRPr="00B21EE2" w:rsidR="00EC6612">
        <w:rPr>
          <w:rFonts w:ascii="Arial" w:hAnsi="Arial" w:cs="Arial"/>
          <w:sz w:val="24"/>
          <w:szCs w:val="24"/>
        </w:rPr>
        <w:t xml:space="preserve">9/13, 157/13, 110/15, 70/17, </w:t>
      </w:r>
      <w:r w:rsidRPr="00B21EE2" w:rsidR="00367B3B">
        <w:rPr>
          <w:rFonts w:ascii="Arial" w:hAnsi="Arial" w:cs="Arial"/>
          <w:sz w:val="24"/>
          <w:szCs w:val="24"/>
        </w:rPr>
        <w:t>118/18</w:t>
      </w:r>
      <w:r w:rsidRPr="00B21EE2" w:rsidR="00EC6612">
        <w:rPr>
          <w:rFonts w:ascii="Arial" w:hAnsi="Arial" w:cs="Arial"/>
          <w:sz w:val="24"/>
          <w:szCs w:val="24"/>
        </w:rPr>
        <w:t xml:space="preserve"> i 114/22</w:t>
      </w:r>
      <w:r w:rsidRPr="00B21EE2" w:rsidR="00367B3B">
        <w:rPr>
          <w:rFonts w:ascii="Arial" w:hAnsi="Arial" w:cs="Arial"/>
          <w:sz w:val="24"/>
          <w:szCs w:val="24"/>
        </w:rPr>
        <w:t>)</w:t>
      </w:r>
      <w:r w:rsidRPr="00B21EE2" w:rsidR="00C340DE">
        <w:rPr>
          <w:rFonts w:ascii="Arial" w:hAnsi="Arial" w:cs="Arial"/>
          <w:sz w:val="24"/>
          <w:szCs w:val="24"/>
        </w:rPr>
        <w:t>,</w:t>
      </w:r>
      <w:r w:rsidRPr="00B21EE2" w:rsidR="00367B3B">
        <w:rPr>
          <w:rFonts w:ascii="Arial" w:hAnsi="Arial" w:cs="Arial"/>
          <w:sz w:val="24"/>
          <w:szCs w:val="24"/>
        </w:rPr>
        <w:t xml:space="preserve"> uz ocjenu navoda žalb</w:t>
      </w:r>
      <w:r w:rsidRPr="00B21EE2" w:rsidR="00C94273">
        <w:rPr>
          <w:rFonts w:ascii="Arial" w:hAnsi="Arial" w:cs="Arial"/>
          <w:sz w:val="24"/>
          <w:szCs w:val="24"/>
        </w:rPr>
        <w:t>e okrivljenika,</w:t>
      </w:r>
      <w:r w:rsidRPr="00B21EE2" w:rsidR="00110A8F">
        <w:rPr>
          <w:rFonts w:ascii="Arial" w:hAnsi="Arial" w:cs="Arial"/>
          <w:sz w:val="24"/>
          <w:szCs w:val="24"/>
        </w:rPr>
        <w:t xml:space="preserve"> </w:t>
      </w:r>
      <w:r w:rsidRPr="00B21EE2" w:rsidR="00684863">
        <w:rPr>
          <w:rFonts w:ascii="Arial" w:hAnsi="Arial" w:cs="Arial"/>
          <w:sz w:val="24"/>
          <w:szCs w:val="24"/>
        </w:rPr>
        <w:t>Visok</w:t>
      </w:r>
      <w:r w:rsidRPr="00B21EE2" w:rsidR="00C94273">
        <w:rPr>
          <w:rFonts w:ascii="Arial" w:hAnsi="Arial" w:cs="Arial"/>
          <w:sz w:val="24"/>
          <w:szCs w:val="24"/>
        </w:rPr>
        <w:t>i</w:t>
      </w:r>
      <w:r w:rsidRPr="00B21EE2" w:rsidR="00684863">
        <w:rPr>
          <w:rFonts w:ascii="Arial" w:hAnsi="Arial" w:cs="Arial"/>
          <w:sz w:val="24"/>
          <w:szCs w:val="24"/>
        </w:rPr>
        <w:t xml:space="preserve"> prekršajn</w:t>
      </w:r>
      <w:r w:rsidRPr="00B21EE2" w:rsidR="00C94273">
        <w:rPr>
          <w:rFonts w:ascii="Arial" w:hAnsi="Arial" w:cs="Arial"/>
          <w:sz w:val="24"/>
          <w:szCs w:val="24"/>
        </w:rPr>
        <w:t>i</w:t>
      </w:r>
      <w:r w:rsidRPr="00B21EE2" w:rsidR="00684863">
        <w:rPr>
          <w:rFonts w:ascii="Arial" w:hAnsi="Arial" w:cs="Arial"/>
          <w:sz w:val="24"/>
          <w:szCs w:val="24"/>
        </w:rPr>
        <w:t xml:space="preserve"> sud Republi</w:t>
      </w:r>
      <w:r w:rsidRPr="00B21EE2" w:rsidR="00EC6612">
        <w:rPr>
          <w:rFonts w:ascii="Arial" w:hAnsi="Arial" w:cs="Arial"/>
          <w:sz w:val="24"/>
          <w:szCs w:val="24"/>
        </w:rPr>
        <w:t xml:space="preserve">ke Hrvatske </w:t>
      </w:r>
      <w:r w:rsidRPr="00B21EE2" w:rsidR="00B00719">
        <w:rPr>
          <w:rFonts w:ascii="Arial" w:hAnsi="Arial" w:cs="Arial"/>
          <w:sz w:val="24"/>
          <w:szCs w:val="24"/>
        </w:rPr>
        <w:t>utvrdio je</w:t>
      </w:r>
      <w:r w:rsidRPr="00B21EE2" w:rsidR="00684863">
        <w:rPr>
          <w:rFonts w:ascii="Arial" w:hAnsi="Arial" w:cs="Arial"/>
          <w:sz w:val="24"/>
          <w:szCs w:val="24"/>
        </w:rPr>
        <w:t xml:space="preserve"> da nisu počinjene bitne povrede odredba prekršajnog postupka iz članka 195. stavka 1. toča</w:t>
      </w:r>
      <w:r w:rsidRPr="00B21EE2" w:rsidR="00BE7CB1">
        <w:rPr>
          <w:rFonts w:ascii="Arial" w:hAnsi="Arial" w:cs="Arial"/>
          <w:sz w:val="24"/>
          <w:szCs w:val="24"/>
        </w:rPr>
        <w:t>ka 6., 7., 9. i 10. tog Zakon</w:t>
      </w:r>
      <w:r w:rsidRPr="00B21EE2" w:rsidR="00B00719">
        <w:rPr>
          <w:rFonts w:ascii="Arial" w:hAnsi="Arial" w:cs="Arial"/>
          <w:sz w:val="24"/>
          <w:szCs w:val="24"/>
        </w:rPr>
        <w:t xml:space="preserve">, </w:t>
      </w:r>
      <w:r w:rsidRPr="00B21EE2" w:rsidR="00C9501F">
        <w:rPr>
          <w:rFonts w:ascii="Arial" w:hAnsi="Arial" w:cs="Arial"/>
          <w:sz w:val="24"/>
          <w:szCs w:val="24"/>
        </w:rPr>
        <w:t>da na štetu okrivljenika nisu povrijeđene odredbe prekršajnog materijalnog prava, kao i da u postupku nije nastupila zastara prekršajnog progona, na koje povrede ovaj sud pazi po službenoj dužnosti te da je prvostupanjski sud na temelju pravilno i potpuno utvrđenog činjeničnog stanja okrivljenik</w:t>
      </w:r>
      <w:r w:rsidRPr="00B21EE2" w:rsidR="0044333B">
        <w:rPr>
          <w:rFonts w:ascii="Arial" w:hAnsi="Arial" w:cs="Arial"/>
          <w:sz w:val="24"/>
          <w:szCs w:val="24"/>
        </w:rPr>
        <w:t>e</w:t>
      </w:r>
      <w:r w:rsidRPr="00B21EE2" w:rsidR="00C9501F">
        <w:rPr>
          <w:rFonts w:ascii="Arial" w:hAnsi="Arial" w:cs="Arial"/>
          <w:sz w:val="24"/>
          <w:szCs w:val="24"/>
        </w:rPr>
        <w:t xml:space="preserve"> </w:t>
      </w:r>
      <w:r w:rsidRPr="00B21EE2" w:rsidR="0044333B">
        <w:rPr>
          <w:rFonts w:ascii="Arial" w:hAnsi="Arial" w:cs="Arial"/>
          <w:sz w:val="24"/>
          <w:szCs w:val="24"/>
        </w:rPr>
        <w:t xml:space="preserve">pravilno </w:t>
      </w:r>
      <w:r w:rsidRPr="00B21EE2" w:rsidR="00C9501F">
        <w:rPr>
          <w:rFonts w:ascii="Arial" w:hAnsi="Arial" w:cs="Arial"/>
          <w:sz w:val="24"/>
          <w:szCs w:val="24"/>
        </w:rPr>
        <w:t>proglasio krivim</w:t>
      </w:r>
      <w:r w:rsidRPr="00B21EE2" w:rsidR="0044333B">
        <w:rPr>
          <w:rFonts w:ascii="Arial" w:hAnsi="Arial" w:cs="Arial"/>
          <w:sz w:val="24"/>
          <w:szCs w:val="24"/>
        </w:rPr>
        <w:t>a</w:t>
      </w:r>
      <w:r w:rsidRPr="00B21EE2" w:rsidR="00C9501F">
        <w:rPr>
          <w:rFonts w:ascii="Arial" w:hAnsi="Arial" w:cs="Arial"/>
          <w:sz w:val="24"/>
          <w:szCs w:val="24"/>
        </w:rPr>
        <w:t xml:space="preserve"> za terećeni prekršaj i kaznio.</w:t>
      </w:r>
    </w:p>
    <w:p w:rsidRPr="00B21EE2" w:rsidR="003E68A6" w:rsidP="00EA30C3" w:rsidRDefault="003E68A6">
      <w:pPr>
        <w:ind w:firstLine="600"/>
        <w:jc w:val="both"/>
        <w:rPr>
          <w:rFonts w:ascii="Arial" w:hAnsi="Arial" w:cs="Arial"/>
          <w:sz w:val="24"/>
          <w:szCs w:val="24"/>
        </w:rPr>
      </w:pPr>
    </w:p>
    <w:p w:rsidRPr="00B21EE2" w:rsidR="003E68A6" w:rsidP="00B21EE2" w:rsidRDefault="003E68A6">
      <w:pPr>
        <w:autoSpaceDE w:val="false"/>
        <w:autoSpaceDN w:val="false"/>
        <w:adjustRightInd w:val="false"/>
        <w:jc w:val="both"/>
        <w:rPr>
          <w:rFonts w:ascii="Arial" w:hAnsi="Arial" w:cs="Arial"/>
          <w:sz w:val="24"/>
          <w:szCs w:val="24"/>
        </w:rPr>
      </w:pPr>
      <w:r w:rsidRPr="00B21EE2">
        <w:rPr>
          <w:rFonts w:ascii="Arial" w:hAnsi="Arial" w:cs="Arial"/>
          <w:sz w:val="24"/>
          <w:szCs w:val="24"/>
        </w:rPr>
        <w:t xml:space="preserve">5. Analizom spisa predmeta u smislu žalbenih navoda ovaj sud utvrdio je da okrivljenici nisu aktivno sudjelovali u provedenom postupku te da je prvostupanjski sud proveo dokazni postupak </w:t>
      </w:r>
      <w:r w:rsidRPr="00B21EE2" w:rsidR="002D744E">
        <w:rPr>
          <w:rFonts w:ascii="Arial" w:hAnsi="Arial" w:cs="Arial"/>
          <w:sz w:val="24"/>
          <w:szCs w:val="24"/>
        </w:rPr>
        <w:t xml:space="preserve">u kojem je ispitan kao svjedok viši šumarski inspektor te je napravljen </w:t>
      </w:r>
      <w:r w:rsidRPr="00B21EE2">
        <w:rPr>
          <w:rFonts w:ascii="Arial" w:hAnsi="Arial" w:cs="Arial"/>
          <w:sz w:val="24"/>
          <w:szCs w:val="24"/>
        </w:rPr>
        <w:t xml:space="preserve">uvid u materijalne dokaze koji prileže spisu, pa je po slobodnoj ocjeni izvedenih dokaza pravilno utvrdio da </w:t>
      </w:r>
      <w:r w:rsidRPr="00B21EE2" w:rsidR="002D744E">
        <w:rPr>
          <w:rFonts w:ascii="Arial" w:hAnsi="Arial" w:cs="Arial"/>
          <w:sz w:val="24"/>
          <w:szCs w:val="24"/>
        </w:rPr>
        <w:t>su</w:t>
      </w:r>
      <w:r w:rsidRPr="00B21EE2">
        <w:rPr>
          <w:rFonts w:ascii="Arial" w:hAnsi="Arial" w:cs="Arial"/>
          <w:sz w:val="24"/>
          <w:szCs w:val="24"/>
        </w:rPr>
        <w:t xml:space="preserve"> okrivljeni</w:t>
      </w:r>
      <w:r w:rsidRPr="00B21EE2" w:rsidR="002D744E">
        <w:rPr>
          <w:rFonts w:ascii="Arial" w:hAnsi="Arial" w:cs="Arial"/>
          <w:sz w:val="24"/>
          <w:szCs w:val="24"/>
        </w:rPr>
        <w:t>ci</w:t>
      </w:r>
      <w:r w:rsidRPr="00B21EE2">
        <w:rPr>
          <w:rFonts w:ascii="Arial" w:hAnsi="Arial" w:cs="Arial"/>
          <w:sz w:val="24"/>
          <w:szCs w:val="24"/>
        </w:rPr>
        <w:t xml:space="preserve"> počini</w:t>
      </w:r>
      <w:r w:rsidRPr="00B21EE2" w:rsidR="002D744E">
        <w:rPr>
          <w:rFonts w:ascii="Arial" w:hAnsi="Arial" w:cs="Arial"/>
          <w:sz w:val="24"/>
          <w:szCs w:val="24"/>
        </w:rPr>
        <w:t>li</w:t>
      </w:r>
      <w:r w:rsidRPr="00B21EE2">
        <w:rPr>
          <w:rFonts w:ascii="Arial" w:hAnsi="Arial" w:cs="Arial"/>
          <w:sz w:val="24"/>
          <w:szCs w:val="24"/>
        </w:rPr>
        <w:t xml:space="preserve"> prekršaj koji </w:t>
      </w:r>
      <w:r w:rsidRPr="00B21EE2" w:rsidR="002D744E">
        <w:rPr>
          <w:rFonts w:ascii="Arial" w:hAnsi="Arial" w:cs="Arial"/>
          <w:sz w:val="24"/>
          <w:szCs w:val="24"/>
        </w:rPr>
        <w:t>i</w:t>
      </w:r>
      <w:r w:rsidRPr="00B21EE2">
        <w:rPr>
          <w:rFonts w:ascii="Arial" w:hAnsi="Arial" w:cs="Arial"/>
          <w:sz w:val="24"/>
          <w:szCs w:val="24"/>
        </w:rPr>
        <w:t xml:space="preserve">m se stavlja na teret na način i pod uvjetima kako je to u </w:t>
      </w:r>
      <w:r w:rsidRPr="00B21EE2" w:rsidR="002D744E">
        <w:rPr>
          <w:rFonts w:ascii="Arial" w:hAnsi="Arial" w:cs="Arial"/>
          <w:sz w:val="24"/>
          <w:szCs w:val="24"/>
        </w:rPr>
        <w:t xml:space="preserve">točki 1. </w:t>
      </w:r>
      <w:r w:rsidRPr="00B21EE2">
        <w:rPr>
          <w:rFonts w:ascii="Arial" w:hAnsi="Arial" w:cs="Arial"/>
          <w:sz w:val="24"/>
          <w:szCs w:val="24"/>
        </w:rPr>
        <w:t>izre</w:t>
      </w:r>
      <w:r w:rsidRPr="00B21EE2" w:rsidR="002D744E">
        <w:rPr>
          <w:rFonts w:ascii="Arial" w:hAnsi="Arial" w:cs="Arial"/>
          <w:sz w:val="24"/>
          <w:szCs w:val="24"/>
        </w:rPr>
        <w:t>ke i</w:t>
      </w:r>
      <w:r w:rsidRPr="00B21EE2">
        <w:rPr>
          <w:rFonts w:ascii="Arial" w:hAnsi="Arial" w:cs="Arial"/>
          <w:sz w:val="24"/>
          <w:szCs w:val="24"/>
        </w:rPr>
        <w:t xml:space="preserve"> navedeno.</w:t>
      </w:r>
    </w:p>
    <w:p w:rsidRPr="00B21EE2" w:rsidR="003E68A6" w:rsidP="00EA30C3" w:rsidRDefault="003E68A6">
      <w:pPr>
        <w:autoSpaceDE w:val="false"/>
        <w:autoSpaceDN w:val="false"/>
        <w:adjustRightInd w:val="false"/>
        <w:jc w:val="both"/>
        <w:rPr>
          <w:rFonts w:ascii="Arial" w:hAnsi="Arial" w:cs="Arial"/>
          <w:sz w:val="24"/>
          <w:szCs w:val="24"/>
        </w:rPr>
      </w:pPr>
    </w:p>
    <w:p w:rsidRPr="00B21EE2" w:rsidR="003E68A6" w:rsidP="00B21EE2" w:rsidRDefault="00B279EF">
      <w:pPr>
        <w:autoSpaceDE w:val="false"/>
        <w:autoSpaceDN w:val="false"/>
        <w:adjustRightInd w:val="false"/>
        <w:jc w:val="both"/>
        <w:rPr>
          <w:rFonts w:ascii="Arial" w:hAnsi="Arial" w:cs="Arial"/>
          <w:sz w:val="24"/>
          <w:szCs w:val="24"/>
        </w:rPr>
      </w:pPr>
      <w:r w:rsidRPr="00B21EE2">
        <w:rPr>
          <w:rFonts w:ascii="Arial" w:hAnsi="Arial" w:cs="Arial"/>
          <w:sz w:val="24"/>
          <w:szCs w:val="24"/>
        </w:rPr>
        <w:t>5.</w:t>
      </w:r>
      <w:r w:rsidRPr="00B21EE2" w:rsidR="003E68A6">
        <w:rPr>
          <w:rFonts w:ascii="Arial" w:hAnsi="Arial" w:cs="Arial"/>
          <w:sz w:val="24"/>
          <w:szCs w:val="24"/>
        </w:rPr>
        <w:t>1. Takav zaključak prvostupanjski sud temelji na pravilnoj ocjeni izvedenih dokaza iz kojih proizlazi ostvarenje bitnih obilježja terećenog djela</w:t>
      </w:r>
      <w:r w:rsidRPr="00B21EE2">
        <w:rPr>
          <w:rFonts w:ascii="Arial" w:hAnsi="Arial" w:cs="Arial"/>
          <w:sz w:val="24"/>
          <w:szCs w:val="24"/>
        </w:rPr>
        <w:t>.</w:t>
      </w:r>
    </w:p>
    <w:p w:rsidRPr="00B21EE2" w:rsidR="003E68A6" w:rsidP="00EA30C3" w:rsidRDefault="003E68A6">
      <w:pPr>
        <w:autoSpaceDE w:val="false"/>
        <w:autoSpaceDN w:val="false"/>
        <w:adjustRightInd w:val="false"/>
        <w:jc w:val="both"/>
        <w:rPr>
          <w:rFonts w:ascii="Arial" w:hAnsi="Arial" w:cs="Arial"/>
          <w:sz w:val="24"/>
          <w:szCs w:val="24"/>
        </w:rPr>
      </w:pPr>
    </w:p>
    <w:p w:rsidRPr="00B21EE2" w:rsidR="003E68A6" w:rsidP="00EA30C3" w:rsidRDefault="00B279EF">
      <w:pPr>
        <w:autoSpaceDE w:val="false"/>
        <w:autoSpaceDN w:val="false"/>
        <w:adjustRightInd w:val="false"/>
        <w:jc w:val="both"/>
        <w:rPr>
          <w:rFonts w:ascii="Arial" w:hAnsi="Arial" w:cs="Arial"/>
          <w:sz w:val="24"/>
          <w:szCs w:val="24"/>
        </w:rPr>
      </w:pPr>
      <w:r w:rsidRPr="00B21EE2">
        <w:rPr>
          <w:rFonts w:ascii="Arial" w:hAnsi="Arial" w:cs="Arial"/>
          <w:sz w:val="24"/>
          <w:szCs w:val="24"/>
        </w:rPr>
        <w:t>5.2</w:t>
      </w:r>
      <w:r w:rsidRPr="00B21EE2" w:rsidR="003E68A6">
        <w:rPr>
          <w:rFonts w:ascii="Arial" w:hAnsi="Arial" w:cs="Arial"/>
          <w:sz w:val="24"/>
          <w:szCs w:val="24"/>
        </w:rPr>
        <w:t>. Kako okrivljeni</w:t>
      </w:r>
      <w:r w:rsidRPr="00B21EE2">
        <w:rPr>
          <w:rFonts w:ascii="Arial" w:hAnsi="Arial" w:cs="Arial"/>
          <w:sz w:val="24"/>
          <w:szCs w:val="24"/>
        </w:rPr>
        <w:t>ci</w:t>
      </w:r>
      <w:r w:rsidRPr="00B21EE2" w:rsidR="003E68A6">
        <w:rPr>
          <w:rFonts w:ascii="Arial" w:hAnsi="Arial" w:cs="Arial"/>
          <w:sz w:val="24"/>
          <w:szCs w:val="24"/>
        </w:rPr>
        <w:t xml:space="preserve"> u žalbi objektivno i argumentirano ne dovod</w:t>
      </w:r>
      <w:r w:rsidRPr="00B21EE2">
        <w:rPr>
          <w:rFonts w:ascii="Arial" w:hAnsi="Arial" w:cs="Arial"/>
          <w:sz w:val="24"/>
          <w:szCs w:val="24"/>
        </w:rPr>
        <w:t>e</w:t>
      </w:r>
      <w:r w:rsidRPr="00B21EE2" w:rsidR="003E68A6">
        <w:rPr>
          <w:rFonts w:ascii="Arial" w:hAnsi="Arial" w:cs="Arial"/>
          <w:sz w:val="24"/>
          <w:szCs w:val="24"/>
        </w:rPr>
        <w:t xml:space="preserve"> u pitanje odlučna činjenična utvrđenja i zaključke suda prvog stupnja o počinjenom prekršaju</w:t>
      </w:r>
      <w:r w:rsidRPr="00B21EE2" w:rsidR="002703A4">
        <w:rPr>
          <w:rFonts w:ascii="Arial" w:hAnsi="Arial" w:cs="Arial"/>
          <w:sz w:val="24"/>
          <w:szCs w:val="24"/>
        </w:rPr>
        <w:t xml:space="preserve"> te ne</w:t>
      </w:r>
      <w:r w:rsidRPr="00B21EE2" w:rsidR="003E68A6">
        <w:rPr>
          <w:rFonts w:ascii="Arial" w:hAnsi="Arial" w:cs="Arial"/>
          <w:sz w:val="24"/>
          <w:szCs w:val="24"/>
        </w:rPr>
        <w:t xml:space="preserve"> navod</w:t>
      </w:r>
      <w:r w:rsidRPr="00B21EE2" w:rsidR="002703A4">
        <w:rPr>
          <w:rFonts w:ascii="Arial" w:hAnsi="Arial" w:cs="Arial"/>
          <w:sz w:val="24"/>
          <w:szCs w:val="24"/>
        </w:rPr>
        <w:t>e</w:t>
      </w:r>
      <w:r w:rsidRPr="00B21EE2" w:rsidR="003E68A6">
        <w:rPr>
          <w:rFonts w:ascii="Arial" w:hAnsi="Arial" w:cs="Arial"/>
          <w:sz w:val="24"/>
          <w:szCs w:val="24"/>
        </w:rPr>
        <w:t xml:space="preserve"> nove činjenice i dokaze koji bi utjecali na pravilnost osporavane presude, po ocjeni ovog suda činjenično stanje u provedenom prvostupanjskom postupku potpuno je i točno utvrđeno te je prvostupanjski sud, ocjenjujući dokaze po slobodnom uvjerenju, izveo pravilan zaključak da su se u ponašanju okrivljenika stekla sva obilježja prekršaja koji </w:t>
      </w:r>
      <w:r w:rsidRPr="00B21EE2" w:rsidR="00F029F0">
        <w:rPr>
          <w:rFonts w:ascii="Arial" w:hAnsi="Arial" w:cs="Arial"/>
          <w:sz w:val="24"/>
          <w:szCs w:val="24"/>
        </w:rPr>
        <w:t>i</w:t>
      </w:r>
      <w:r w:rsidRPr="00B21EE2" w:rsidR="003E68A6">
        <w:rPr>
          <w:rFonts w:ascii="Arial" w:hAnsi="Arial" w:cs="Arial"/>
          <w:sz w:val="24"/>
          <w:szCs w:val="24"/>
        </w:rPr>
        <w:t>m se stavlja na teret, koji je zaključak valjano i obrazložio.</w:t>
      </w:r>
    </w:p>
    <w:p w:rsidRPr="00B21EE2" w:rsidR="003E68A6" w:rsidP="00EA30C3" w:rsidRDefault="003E68A6">
      <w:pPr>
        <w:autoSpaceDE w:val="false"/>
        <w:autoSpaceDN w:val="false"/>
        <w:adjustRightInd w:val="false"/>
        <w:jc w:val="both"/>
        <w:rPr>
          <w:rFonts w:ascii="Arial" w:hAnsi="Arial" w:cs="Arial"/>
          <w:sz w:val="24"/>
          <w:szCs w:val="24"/>
        </w:rPr>
      </w:pPr>
    </w:p>
    <w:p w:rsidRPr="00B21EE2" w:rsidR="00A62E9A" w:rsidP="00B21EE2" w:rsidRDefault="00F029F0">
      <w:pPr>
        <w:autoSpaceDE w:val="false"/>
        <w:autoSpaceDN w:val="false"/>
        <w:adjustRightInd w:val="false"/>
        <w:jc w:val="both"/>
        <w:rPr>
          <w:rFonts w:ascii="Arial" w:hAnsi="Arial" w:cs="Arial"/>
          <w:sz w:val="24"/>
          <w:szCs w:val="24"/>
        </w:rPr>
      </w:pPr>
      <w:r w:rsidRPr="00B21EE2">
        <w:rPr>
          <w:rFonts w:ascii="Arial" w:hAnsi="Arial" w:cs="Arial"/>
          <w:sz w:val="24"/>
          <w:szCs w:val="24"/>
        </w:rPr>
        <w:t>6</w:t>
      </w:r>
      <w:r w:rsidRPr="00B21EE2" w:rsidR="003E68A6">
        <w:rPr>
          <w:rFonts w:ascii="Arial" w:hAnsi="Arial" w:cs="Arial"/>
          <w:sz w:val="24"/>
          <w:szCs w:val="24"/>
        </w:rPr>
        <w:t>. Ispitujući odluku o izrečenoj novčanoj kazni, ovaj sud smatra da</w:t>
      </w:r>
      <w:r w:rsidRPr="00B21EE2">
        <w:rPr>
          <w:rFonts w:ascii="Arial" w:hAnsi="Arial" w:cs="Arial"/>
          <w:sz w:val="24"/>
          <w:szCs w:val="24"/>
        </w:rPr>
        <w:t xml:space="preserve"> su okrivljenici</w:t>
      </w:r>
      <w:r w:rsidR="00F83F61">
        <w:rPr>
          <w:rFonts w:ascii="Arial" w:hAnsi="Arial" w:cs="Arial"/>
          <w:sz w:val="24"/>
          <w:szCs w:val="24"/>
        </w:rPr>
        <w:t>ma</w:t>
      </w:r>
      <w:bookmarkStart w:name="_GoBack" w:id="2"/>
      <w:bookmarkEnd w:id="2"/>
      <w:r w:rsidRPr="00B21EE2">
        <w:rPr>
          <w:rFonts w:ascii="Arial" w:hAnsi="Arial" w:cs="Arial"/>
          <w:sz w:val="24"/>
          <w:szCs w:val="24"/>
        </w:rPr>
        <w:t xml:space="preserve"> za terećeni prekršaj</w:t>
      </w:r>
      <w:r w:rsidRPr="00B21EE2" w:rsidR="003E68A6">
        <w:rPr>
          <w:rFonts w:ascii="Arial" w:hAnsi="Arial" w:cs="Arial"/>
          <w:sz w:val="24"/>
          <w:szCs w:val="24"/>
        </w:rPr>
        <w:t xml:space="preserve"> izrečen</w:t>
      </w:r>
      <w:r w:rsidRPr="00B21EE2">
        <w:rPr>
          <w:rFonts w:ascii="Arial" w:hAnsi="Arial" w:cs="Arial"/>
          <w:sz w:val="24"/>
          <w:szCs w:val="24"/>
        </w:rPr>
        <w:t>e</w:t>
      </w:r>
      <w:r w:rsidRPr="00B21EE2" w:rsidR="003E68A6">
        <w:rPr>
          <w:rFonts w:ascii="Arial" w:hAnsi="Arial" w:cs="Arial"/>
          <w:sz w:val="24"/>
          <w:szCs w:val="24"/>
        </w:rPr>
        <w:t xml:space="preserve"> novčan</w:t>
      </w:r>
      <w:r w:rsidRPr="00B21EE2">
        <w:rPr>
          <w:rFonts w:ascii="Arial" w:hAnsi="Arial" w:cs="Arial"/>
          <w:sz w:val="24"/>
          <w:szCs w:val="24"/>
        </w:rPr>
        <w:t>e</w:t>
      </w:r>
      <w:r w:rsidRPr="00B21EE2" w:rsidR="003E68A6">
        <w:rPr>
          <w:rFonts w:ascii="Arial" w:hAnsi="Arial" w:cs="Arial"/>
          <w:sz w:val="24"/>
          <w:szCs w:val="24"/>
        </w:rPr>
        <w:t xml:space="preserve"> kazn</w:t>
      </w:r>
      <w:r w:rsidRPr="00B21EE2">
        <w:rPr>
          <w:rFonts w:ascii="Arial" w:hAnsi="Arial" w:cs="Arial"/>
          <w:sz w:val="24"/>
          <w:szCs w:val="24"/>
        </w:rPr>
        <w:t>e</w:t>
      </w:r>
      <w:r w:rsidRPr="00B21EE2" w:rsidR="003E68A6">
        <w:rPr>
          <w:rFonts w:ascii="Arial" w:hAnsi="Arial" w:cs="Arial"/>
          <w:sz w:val="24"/>
          <w:szCs w:val="24"/>
        </w:rPr>
        <w:t xml:space="preserve"> primjeren</w:t>
      </w:r>
      <w:r w:rsidRPr="00B21EE2">
        <w:rPr>
          <w:rFonts w:ascii="Arial" w:hAnsi="Arial" w:cs="Arial"/>
          <w:sz w:val="24"/>
          <w:szCs w:val="24"/>
        </w:rPr>
        <w:t>e</w:t>
      </w:r>
      <w:r w:rsidRPr="00B21EE2" w:rsidR="003E68A6">
        <w:rPr>
          <w:rFonts w:ascii="Arial" w:hAnsi="Arial" w:cs="Arial"/>
          <w:sz w:val="24"/>
          <w:szCs w:val="24"/>
        </w:rPr>
        <w:t xml:space="preserve"> težini prekršaja, opasnosti djela, te ostalim okolnostima mjerodavnima za izbor mjere i vrste kazne, kao i da ist</w:t>
      </w:r>
      <w:r w:rsidRPr="00B21EE2" w:rsidR="00A62E9A">
        <w:rPr>
          <w:rFonts w:ascii="Arial" w:hAnsi="Arial" w:cs="Arial"/>
          <w:sz w:val="24"/>
          <w:szCs w:val="24"/>
        </w:rPr>
        <w:t>e</w:t>
      </w:r>
      <w:r w:rsidRPr="00B21EE2" w:rsidR="003E68A6">
        <w:rPr>
          <w:rFonts w:ascii="Arial" w:hAnsi="Arial" w:cs="Arial"/>
          <w:sz w:val="24"/>
          <w:szCs w:val="24"/>
        </w:rPr>
        <w:t xml:space="preserve"> ni</w:t>
      </w:r>
      <w:r w:rsidRPr="00B21EE2" w:rsidR="00A62E9A">
        <w:rPr>
          <w:rFonts w:ascii="Arial" w:hAnsi="Arial" w:cs="Arial"/>
          <w:sz w:val="24"/>
          <w:szCs w:val="24"/>
        </w:rPr>
        <w:t>su</w:t>
      </w:r>
      <w:r w:rsidRPr="00B21EE2" w:rsidR="003E68A6">
        <w:rPr>
          <w:rFonts w:ascii="Arial" w:hAnsi="Arial" w:cs="Arial"/>
          <w:sz w:val="24"/>
          <w:szCs w:val="24"/>
        </w:rPr>
        <w:t xml:space="preserve"> prestrog</w:t>
      </w:r>
      <w:r w:rsidRPr="00B21EE2" w:rsidR="00A62E9A">
        <w:rPr>
          <w:rFonts w:ascii="Arial" w:hAnsi="Arial" w:cs="Arial"/>
          <w:sz w:val="24"/>
          <w:szCs w:val="24"/>
        </w:rPr>
        <w:t>e.</w:t>
      </w:r>
    </w:p>
    <w:p w:rsidRPr="00B21EE2" w:rsidR="00A62E9A" w:rsidP="00EA30C3" w:rsidRDefault="00A62E9A">
      <w:pPr>
        <w:autoSpaceDE w:val="false"/>
        <w:autoSpaceDN w:val="false"/>
        <w:adjustRightInd w:val="false"/>
        <w:ind w:firstLine="720"/>
        <w:jc w:val="both"/>
        <w:rPr>
          <w:rFonts w:ascii="Arial" w:hAnsi="Arial" w:cs="Arial"/>
          <w:sz w:val="24"/>
          <w:szCs w:val="24"/>
        </w:rPr>
      </w:pPr>
    </w:p>
    <w:p w:rsidRPr="00B21EE2" w:rsidR="003E68A6" w:rsidP="00B21EE2" w:rsidRDefault="00A62E9A">
      <w:pPr>
        <w:autoSpaceDE w:val="false"/>
        <w:autoSpaceDN w:val="false"/>
        <w:adjustRightInd w:val="false"/>
        <w:jc w:val="both"/>
        <w:rPr>
          <w:rFonts w:ascii="Arial" w:hAnsi="Arial" w:cs="Arial"/>
          <w:bCs/>
          <w:sz w:val="24"/>
          <w:szCs w:val="24"/>
        </w:rPr>
      </w:pPr>
      <w:r w:rsidRPr="00B21EE2">
        <w:rPr>
          <w:rFonts w:ascii="Arial" w:hAnsi="Arial" w:cs="Arial"/>
          <w:sz w:val="24"/>
          <w:szCs w:val="24"/>
        </w:rPr>
        <w:t>6.1.</w:t>
      </w:r>
      <w:r w:rsidRPr="00B21EE2" w:rsidR="00A12EC3">
        <w:rPr>
          <w:rFonts w:ascii="Arial" w:hAnsi="Arial" w:cs="Arial"/>
          <w:sz w:val="24"/>
          <w:szCs w:val="24"/>
        </w:rPr>
        <w:t xml:space="preserve"> Naime, iste su o</w:t>
      </w:r>
      <w:r w:rsidRPr="00B21EE2" w:rsidR="003E68A6">
        <w:rPr>
          <w:rFonts w:ascii="Arial" w:hAnsi="Arial" w:cs="Arial"/>
          <w:sz w:val="24"/>
          <w:szCs w:val="24"/>
        </w:rPr>
        <w:t>dmjeren</w:t>
      </w:r>
      <w:r w:rsidRPr="00B21EE2" w:rsidR="00A12EC3">
        <w:rPr>
          <w:rFonts w:ascii="Arial" w:hAnsi="Arial" w:cs="Arial"/>
          <w:sz w:val="24"/>
          <w:szCs w:val="24"/>
        </w:rPr>
        <w:t xml:space="preserve">e u visini </w:t>
      </w:r>
      <w:r w:rsidRPr="00B21EE2" w:rsidR="0005105E">
        <w:rPr>
          <w:rFonts w:ascii="Arial" w:hAnsi="Arial" w:cs="Arial"/>
          <w:sz w:val="24"/>
          <w:szCs w:val="24"/>
        </w:rPr>
        <w:t xml:space="preserve">sada </w:t>
      </w:r>
      <w:r w:rsidRPr="00B21EE2" w:rsidR="00A12EC3">
        <w:rPr>
          <w:rFonts w:ascii="Arial" w:hAnsi="Arial" w:cs="Arial"/>
          <w:sz w:val="24"/>
          <w:szCs w:val="24"/>
        </w:rPr>
        <w:t>propisan</w:t>
      </w:r>
      <w:r w:rsidRPr="00B21EE2" w:rsidR="0005105E">
        <w:rPr>
          <w:rFonts w:ascii="Arial" w:hAnsi="Arial" w:cs="Arial"/>
          <w:sz w:val="24"/>
          <w:szCs w:val="24"/>
        </w:rPr>
        <w:t>ih</w:t>
      </w:r>
      <w:r w:rsidRPr="00B21EE2" w:rsidR="00A12EC3">
        <w:rPr>
          <w:rFonts w:ascii="Arial" w:hAnsi="Arial" w:cs="Arial"/>
          <w:sz w:val="24"/>
          <w:szCs w:val="24"/>
        </w:rPr>
        <w:t xml:space="preserve"> najniž</w:t>
      </w:r>
      <w:r w:rsidRPr="00B21EE2" w:rsidR="0005105E">
        <w:rPr>
          <w:rFonts w:ascii="Arial" w:hAnsi="Arial" w:cs="Arial"/>
          <w:sz w:val="24"/>
          <w:szCs w:val="24"/>
        </w:rPr>
        <w:t>ih</w:t>
      </w:r>
      <w:r w:rsidRPr="00B21EE2" w:rsidR="00A12EC3">
        <w:rPr>
          <w:rFonts w:ascii="Arial" w:hAnsi="Arial" w:cs="Arial"/>
          <w:sz w:val="24"/>
          <w:szCs w:val="24"/>
        </w:rPr>
        <w:t xml:space="preserve"> novčan</w:t>
      </w:r>
      <w:r w:rsidRPr="00B21EE2" w:rsidR="0005105E">
        <w:rPr>
          <w:rFonts w:ascii="Arial" w:hAnsi="Arial" w:cs="Arial"/>
          <w:sz w:val="24"/>
          <w:szCs w:val="24"/>
        </w:rPr>
        <w:t>ih</w:t>
      </w:r>
      <w:r w:rsidRPr="00B21EE2" w:rsidR="00A12EC3">
        <w:rPr>
          <w:rFonts w:ascii="Arial" w:hAnsi="Arial" w:cs="Arial"/>
          <w:sz w:val="24"/>
          <w:szCs w:val="24"/>
        </w:rPr>
        <w:t xml:space="preserve"> kazn</w:t>
      </w:r>
      <w:r w:rsidRPr="00B21EE2" w:rsidR="0005105E">
        <w:rPr>
          <w:rFonts w:ascii="Arial" w:hAnsi="Arial" w:cs="Arial"/>
          <w:sz w:val="24"/>
          <w:szCs w:val="24"/>
        </w:rPr>
        <w:t>i</w:t>
      </w:r>
      <w:r w:rsidRPr="00B21EE2" w:rsidR="00A12EC3">
        <w:rPr>
          <w:rFonts w:ascii="Arial" w:hAnsi="Arial" w:cs="Arial"/>
          <w:sz w:val="24"/>
          <w:szCs w:val="24"/>
        </w:rPr>
        <w:t xml:space="preserve"> za pravnu i odgovornu osobu kao počinitelje prekršaja (</w:t>
      </w:r>
      <w:r w:rsidRPr="00B21EE2" w:rsidR="003130F5">
        <w:rPr>
          <w:rFonts w:ascii="Arial" w:hAnsi="Arial" w:cs="Arial"/>
          <w:sz w:val="24"/>
          <w:szCs w:val="24"/>
        </w:rPr>
        <w:t>Zakon o izmjenama i dopunama Zakona o šumama, "Narodne novine", broj: 36/24</w:t>
      </w:r>
      <w:r w:rsidRPr="00B21EE2" w:rsidR="00A900AC">
        <w:rPr>
          <w:rFonts w:ascii="Arial" w:hAnsi="Arial" w:cs="Arial"/>
          <w:sz w:val="24"/>
          <w:szCs w:val="24"/>
        </w:rPr>
        <w:t>), te će se</w:t>
      </w:r>
      <w:r w:rsidRPr="00B21EE2" w:rsidR="003E68A6">
        <w:rPr>
          <w:rFonts w:ascii="Arial" w:hAnsi="Arial" w:cs="Arial"/>
          <w:bCs/>
          <w:sz w:val="24"/>
          <w:szCs w:val="24"/>
        </w:rPr>
        <w:t xml:space="preserve"> po mišljenju ovog suda postići svrha kažnjavanja i na okrivljenik</w:t>
      </w:r>
      <w:r w:rsidRPr="00B21EE2" w:rsidR="009E2536">
        <w:rPr>
          <w:rFonts w:ascii="Arial" w:hAnsi="Arial" w:cs="Arial"/>
          <w:bCs/>
          <w:sz w:val="24"/>
          <w:szCs w:val="24"/>
        </w:rPr>
        <w:t>e</w:t>
      </w:r>
      <w:r w:rsidRPr="00B21EE2" w:rsidR="003E68A6">
        <w:rPr>
          <w:rFonts w:ascii="Arial" w:hAnsi="Arial" w:cs="Arial"/>
          <w:bCs/>
          <w:sz w:val="24"/>
          <w:szCs w:val="24"/>
        </w:rPr>
        <w:t xml:space="preserve"> djelovati da se ubuduće klon</w:t>
      </w:r>
      <w:r w:rsidRPr="00B21EE2" w:rsidR="009E2536">
        <w:rPr>
          <w:rFonts w:ascii="Arial" w:hAnsi="Arial" w:cs="Arial"/>
          <w:bCs/>
          <w:sz w:val="24"/>
          <w:szCs w:val="24"/>
        </w:rPr>
        <w:t>e</w:t>
      </w:r>
      <w:r w:rsidRPr="00B21EE2" w:rsidR="003E68A6">
        <w:rPr>
          <w:rFonts w:ascii="Arial" w:hAnsi="Arial" w:cs="Arial"/>
          <w:bCs/>
          <w:sz w:val="24"/>
          <w:szCs w:val="24"/>
        </w:rPr>
        <w:t xml:space="preserve"> činjenja ovakvih ili sličnih prekršaja, odnosno postići će se kako opća, tako i posebna svrha izricanja prekršajnih sankcija, dakle svrha specijalne i generalne prevencije.</w:t>
      </w:r>
    </w:p>
    <w:p w:rsidRPr="00B21EE2" w:rsidR="00F567F7" w:rsidP="00EA30C3" w:rsidRDefault="00F567F7">
      <w:pPr>
        <w:pStyle w:val="Bezproreda"/>
        <w:jc w:val="both"/>
        <w:rPr>
          <w:rFonts w:ascii="Arial" w:hAnsi="Arial" w:cs="Arial"/>
          <w:sz w:val="24"/>
          <w:szCs w:val="24"/>
        </w:rPr>
      </w:pPr>
    </w:p>
    <w:p w:rsidRPr="00B21EE2" w:rsidR="009D4E88" w:rsidP="00B21EE2" w:rsidRDefault="008F7F90">
      <w:pPr>
        <w:jc w:val="both"/>
        <w:rPr>
          <w:rFonts w:ascii="Arial" w:hAnsi="Arial" w:cs="Arial"/>
          <w:sz w:val="24"/>
          <w:szCs w:val="24"/>
        </w:rPr>
      </w:pPr>
      <w:r w:rsidRPr="00B21EE2">
        <w:rPr>
          <w:rFonts w:ascii="Arial" w:hAnsi="Arial" w:cs="Arial"/>
          <w:sz w:val="24"/>
          <w:szCs w:val="24"/>
        </w:rPr>
        <w:t>7</w:t>
      </w:r>
      <w:r w:rsidRPr="00B21EE2" w:rsidR="00970E97">
        <w:rPr>
          <w:rFonts w:ascii="Arial" w:hAnsi="Arial" w:cs="Arial"/>
          <w:sz w:val="24"/>
          <w:szCs w:val="24"/>
        </w:rPr>
        <w:t xml:space="preserve">. </w:t>
      </w:r>
      <w:r w:rsidRPr="00B21EE2" w:rsidR="00822C36">
        <w:rPr>
          <w:rFonts w:ascii="Arial" w:hAnsi="Arial" w:cs="Arial"/>
          <w:sz w:val="24"/>
          <w:szCs w:val="24"/>
        </w:rPr>
        <w:t xml:space="preserve">Paušalni iznos troškova žalbenog postupka temelji se na odredbi članka 138. stavka 2. točke 3.c Prekršajnog zakona, koji propisuje da troškovi prekršajnog postupka obuhvaćaju paušalni iznos troškova prekršajnog postupka Visokog prekršajnog suda Republike Hrvatske kada je donio odluku kojom je pravomoćno utvrđena prekršajna odgovornost okrivljenika, ako je odlučivao o žalbi tužitelja i </w:t>
      </w:r>
      <w:r w:rsidRPr="00B21EE2" w:rsidR="00822C36">
        <w:rPr>
          <w:rFonts w:ascii="Arial" w:hAnsi="Arial" w:cs="Arial"/>
          <w:sz w:val="24"/>
          <w:szCs w:val="24"/>
        </w:rPr>
        <w:lastRenderedPageBreak/>
        <w:t>okrivljenika ili samo o žalbi okrivljenika. Stoga je paušalna svota određena u okvirima propisanim Rješenjem o određivanju paušalnog iznosa za troškove prekršajnog postupka („Narodne novine“</w:t>
      </w:r>
      <w:r w:rsidRPr="00B21EE2" w:rsidR="00560641">
        <w:rPr>
          <w:rFonts w:ascii="Arial" w:hAnsi="Arial" w:cs="Arial"/>
          <w:sz w:val="24"/>
          <w:szCs w:val="24"/>
        </w:rPr>
        <w:t>,</w:t>
      </w:r>
      <w:r w:rsidRPr="00B21EE2" w:rsidR="00822C36">
        <w:rPr>
          <w:rFonts w:ascii="Arial" w:hAnsi="Arial" w:cs="Arial"/>
          <w:sz w:val="24"/>
          <w:szCs w:val="24"/>
        </w:rPr>
        <w:t xml:space="preserve"> broj</w:t>
      </w:r>
      <w:r w:rsidRPr="00B21EE2" w:rsidR="00BE5D24">
        <w:rPr>
          <w:rFonts w:ascii="Arial" w:hAnsi="Arial" w:cs="Arial"/>
          <w:sz w:val="24"/>
          <w:szCs w:val="24"/>
        </w:rPr>
        <w:t>:</w:t>
      </w:r>
      <w:r w:rsidRPr="00B21EE2" w:rsidR="00822C36">
        <w:rPr>
          <w:rFonts w:ascii="Arial" w:hAnsi="Arial" w:cs="Arial"/>
          <w:sz w:val="24"/>
          <w:szCs w:val="24"/>
        </w:rPr>
        <w:t xml:space="preserve"> 18/13</w:t>
      </w:r>
      <w:r w:rsidRPr="00B21EE2" w:rsidR="00BE5D24">
        <w:rPr>
          <w:rFonts w:ascii="Arial" w:hAnsi="Arial" w:cs="Arial"/>
          <w:sz w:val="24"/>
          <w:szCs w:val="24"/>
        </w:rPr>
        <w:t>)</w:t>
      </w:r>
      <w:r w:rsidRPr="00B21EE2" w:rsidR="00822C36">
        <w:rPr>
          <w:rFonts w:ascii="Arial" w:hAnsi="Arial" w:cs="Arial"/>
          <w:sz w:val="24"/>
          <w:szCs w:val="24"/>
        </w:rPr>
        <w:t xml:space="preserve">, s obzirom na složenost i trajanje postupka.  </w:t>
      </w:r>
    </w:p>
    <w:p w:rsidRPr="00B21EE2" w:rsidR="00284713" w:rsidP="00EA30C3" w:rsidRDefault="00284713">
      <w:pPr>
        <w:ind w:firstLine="720"/>
        <w:jc w:val="both"/>
        <w:rPr>
          <w:rFonts w:ascii="Arial" w:hAnsi="Arial" w:cs="Arial"/>
          <w:sz w:val="24"/>
          <w:szCs w:val="24"/>
        </w:rPr>
      </w:pPr>
    </w:p>
    <w:p w:rsidR="003B64B8" w:rsidP="00B77282" w:rsidRDefault="008F7F90">
      <w:pPr>
        <w:jc w:val="both"/>
        <w:rPr>
          <w:rFonts w:ascii="Arial" w:hAnsi="Arial" w:cs="Arial"/>
          <w:sz w:val="24"/>
          <w:szCs w:val="24"/>
        </w:rPr>
      </w:pPr>
      <w:r w:rsidRPr="00B21EE2">
        <w:rPr>
          <w:rFonts w:ascii="Arial" w:hAnsi="Arial" w:cs="Arial"/>
          <w:sz w:val="24"/>
          <w:szCs w:val="24"/>
        </w:rPr>
        <w:t>8</w:t>
      </w:r>
      <w:r w:rsidRPr="00B21EE2" w:rsidR="00970E97">
        <w:rPr>
          <w:rFonts w:ascii="Arial" w:hAnsi="Arial" w:cs="Arial"/>
          <w:sz w:val="24"/>
          <w:szCs w:val="24"/>
        </w:rPr>
        <w:t xml:space="preserve">. </w:t>
      </w:r>
      <w:r w:rsidRPr="00B21EE2" w:rsidR="00822C36">
        <w:rPr>
          <w:rFonts w:ascii="Arial" w:hAnsi="Arial" w:cs="Arial"/>
          <w:sz w:val="24"/>
          <w:szCs w:val="24"/>
        </w:rPr>
        <w:t>Zbog izložen</w:t>
      </w:r>
      <w:r w:rsidRPr="00B21EE2" w:rsidR="009D4E88">
        <w:rPr>
          <w:rFonts w:ascii="Arial" w:hAnsi="Arial" w:cs="Arial"/>
          <w:sz w:val="24"/>
          <w:szCs w:val="24"/>
        </w:rPr>
        <w:t>ih r</w:t>
      </w:r>
      <w:r w:rsidRPr="00B21EE2" w:rsidR="001C5861">
        <w:rPr>
          <w:rFonts w:ascii="Arial" w:hAnsi="Arial" w:cs="Arial"/>
          <w:sz w:val="24"/>
          <w:szCs w:val="24"/>
        </w:rPr>
        <w:t>azloga</w:t>
      </w:r>
      <w:r w:rsidRPr="00B21EE2" w:rsidR="00822C36">
        <w:rPr>
          <w:rFonts w:ascii="Arial" w:hAnsi="Arial" w:cs="Arial"/>
          <w:sz w:val="24"/>
          <w:szCs w:val="24"/>
        </w:rPr>
        <w:t>, odlučeno je kao u izreci.</w:t>
      </w:r>
    </w:p>
    <w:p w:rsidRPr="00B21EE2" w:rsidR="00B77282" w:rsidP="00B77282" w:rsidRDefault="00B77282">
      <w:pPr>
        <w:jc w:val="both"/>
        <w:rPr>
          <w:rFonts w:ascii="Arial" w:hAnsi="Arial" w:cs="Arial"/>
          <w:sz w:val="24"/>
          <w:szCs w:val="24"/>
        </w:rPr>
      </w:pPr>
    </w:p>
    <w:p w:rsidRPr="00B21EE2" w:rsidR="00970E97" w:rsidP="00EA30C3" w:rsidRDefault="00970E97">
      <w:pPr>
        <w:jc w:val="both"/>
        <w:rPr>
          <w:rFonts w:ascii="Arial" w:hAnsi="Arial" w:cs="Arial"/>
          <w:sz w:val="24"/>
          <w:szCs w:val="24"/>
        </w:rPr>
      </w:pPr>
    </w:p>
    <w:p w:rsidR="003B64B8" w:rsidP="00EA30C3" w:rsidRDefault="0019677A">
      <w:pPr>
        <w:jc w:val="center"/>
        <w:rPr>
          <w:rFonts w:ascii="Arial" w:hAnsi="Arial" w:cs="Arial"/>
          <w:sz w:val="24"/>
          <w:szCs w:val="24"/>
        </w:rPr>
      </w:pPr>
      <w:r w:rsidRPr="00B21EE2">
        <w:rPr>
          <w:rFonts w:ascii="Arial" w:hAnsi="Arial" w:cs="Arial"/>
          <w:sz w:val="24"/>
          <w:szCs w:val="24"/>
        </w:rPr>
        <w:t>U Zagrebu</w:t>
      </w:r>
      <w:r w:rsidRPr="00B21EE2" w:rsidR="00270A2B">
        <w:rPr>
          <w:rFonts w:ascii="Arial" w:hAnsi="Arial" w:cs="Arial"/>
          <w:sz w:val="24"/>
          <w:szCs w:val="24"/>
        </w:rPr>
        <w:t xml:space="preserve"> 7. srpnja 2026.</w:t>
      </w:r>
    </w:p>
    <w:p w:rsidRPr="00B21EE2" w:rsidR="00B77282" w:rsidP="00EA30C3" w:rsidRDefault="00B77282">
      <w:pPr>
        <w:jc w:val="center"/>
        <w:rPr>
          <w:rFonts w:ascii="Arial" w:hAnsi="Arial" w:cs="Arial"/>
          <w:sz w:val="24"/>
          <w:szCs w:val="24"/>
        </w:rPr>
      </w:pPr>
    </w:p>
    <w:p w:rsidR="00B77282" w:rsidP="00B77282" w:rsidRDefault="00B77282">
      <w:pPr>
        <w:jc w:val="both"/>
        <w:rPr>
          <w:rFonts w:ascii="Arial" w:hAnsi="Arial" w:cs="Arial"/>
          <w:sz w:val="24"/>
          <w:szCs w:val="24"/>
        </w:rPr>
      </w:pPr>
    </w:p>
    <w:p w:rsidR="00841658" w:rsidP="00B77282" w:rsidRDefault="00841658">
      <w:pPr>
        <w:jc w:val="both"/>
        <w:rPr>
          <w:rFonts w:ascii="Arial" w:hAnsi="Arial" w:cs="Arial"/>
          <w:sz w:val="24"/>
          <w:szCs w:val="24"/>
        </w:rPr>
      </w:pPr>
      <w:r w:rsidRPr="00B21EE2">
        <w:rPr>
          <w:rFonts w:ascii="Arial" w:hAnsi="Arial" w:cs="Arial"/>
          <w:sz w:val="24"/>
          <w:szCs w:val="24"/>
        </w:rPr>
        <w:t>Zapisničarka</w:t>
      </w:r>
      <w:r w:rsidRPr="00B21EE2">
        <w:rPr>
          <w:rFonts w:ascii="Arial" w:hAnsi="Arial" w:cs="Arial"/>
          <w:sz w:val="24"/>
          <w:szCs w:val="24"/>
        </w:rPr>
        <w:tab/>
        <w:t xml:space="preserve">        </w:t>
      </w:r>
      <w:r w:rsidRPr="00B21EE2">
        <w:rPr>
          <w:rFonts w:ascii="Arial" w:hAnsi="Arial" w:cs="Arial"/>
          <w:sz w:val="24"/>
          <w:szCs w:val="24"/>
        </w:rPr>
        <w:tab/>
      </w:r>
      <w:r w:rsidRPr="00B21EE2">
        <w:rPr>
          <w:rFonts w:ascii="Arial" w:hAnsi="Arial" w:cs="Arial"/>
          <w:sz w:val="24"/>
          <w:szCs w:val="24"/>
        </w:rPr>
        <w:tab/>
        <w:t xml:space="preserve">   </w:t>
      </w:r>
      <w:r w:rsidR="00B77282">
        <w:rPr>
          <w:rFonts w:ascii="Arial" w:hAnsi="Arial" w:cs="Arial"/>
          <w:sz w:val="24"/>
          <w:szCs w:val="24"/>
        </w:rPr>
        <w:tab/>
      </w:r>
      <w:r w:rsidR="00B77282">
        <w:rPr>
          <w:rFonts w:ascii="Arial" w:hAnsi="Arial" w:cs="Arial"/>
          <w:sz w:val="24"/>
          <w:szCs w:val="24"/>
        </w:rPr>
        <w:tab/>
      </w:r>
      <w:r w:rsidR="00B77282">
        <w:rPr>
          <w:rFonts w:ascii="Arial" w:hAnsi="Arial" w:cs="Arial"/>
          <w:sz w:val="24"/>
          <w:szCs w:val="24"/>
        </w:rPr>
        <w:tab/>
      </w:r>
      <w:r w:rsidR="00B77282">
        <w:rPr>
          <w:rFonts w:ascii="Arial" w:hAnsi="Arial" w:cs="Arial"/>
          <w:sz w:val="24"/>
          <w:szCs w:val="24"/>
        </w:rPr>
        <w:tab/>
      </w:r>
      <w:r w:rsidR="00B77282">
        <w:rPr>
          <w:rFonts w:ascii="Arial" w:hAnsi="Arial" w:cs="Arial"/>
          <w:sz w:val="24"/>
          <w:szCs w:val="24"/>
        </w:rPr>
        <w:tab/>
        <w:t>Pr</w:t>
      </w:r>
      <w:r w:rsidRPr="00B21EE2">
        <w:rPr>
          <w:rFonts w:ascii="Arial" w:hAnsi="Arial" w:cs="Arial"/>
          <w:sz w:val="24"/>
          <w:szCs w:val="24"/>
        </w:rPr>
        <w:t>edsjednica vijeća</w:t>
      </w:r>
    </w:p>
    <w:p w:rsidRPr="00B21EE2" w:rsidR="00B77282" w:rsidP="00B77282" w:rsidRDefault="00B77282">
      <w:pPr>
        <w:jc w:val="both"/>
        <w:rPr>
          <w:rFonts w:ascii="Arial" w:hAnsi="Arial" w:cs="Arial"/>
          <w:sz w:val="24"/>
          <w:szCs w:val="24"/>
        </w:rPr>
      </w:pPr>
    </w:p>
    <w:p w:rsidRPr="00B21EE2" w:rsidR="00841658" w:rsidP="00B77282" w:rsidRDefault="00841658">
      <w:pPr>
        <w:jc w:val="both"/>
        <w:rPr>
          <w:rFonts w:ascii="Arial" w:hAnsi="Arial" w:cs="Arial"/>
          <w:sz w:val="24"/>
          <w:szCs w:val="24"/>
        </w:rPr>
      </w:pPr>
      <w:r w:rsidRPr="00B21EE2">
        <w:rPr>
          <w:rFonts w:ascii="Arial" w:hAnsi="Arial" w:cs="Arial"/>
          <w:sz w:val="24"/>
          <w:szCs w:val="24"/>
        </w:rPr>
        <w:t xml:space="preserve">Ivana Vorel Mikša, v. r.       </w:t>
      </w:r>
      <w:r w:rsidR="00B77282">
        <w:rPr>
          <w:rFonts w:ascii="Arial" w:hAnsi="Arial" w:cs="Arial"/>
          <w:sz w:val="24"/>
          <w:szCs w:val="24"/>
        </w:rPr>
        <w:tab/>
      </w:r>
      <w:r w:rsidR="00B77282">
        <w:rPr>
          <w:rFonts w:ascii="Arial" w:hAnsi="Arial" w:cs="Arial"/>
          <w:sz w:val="24"/>
          <w:szCs w:val="24"/>
        </w:rPr>
        <w:tab/>
      </w:r>
      <w:r w:rsidR="00B77282">
        <w:rPr>
          <w:rFonts w:ascii="Arial" w:hAnsi="Arial" w:cs="Arial"/>
          <w:sz w:val="24"/>
          <w:szCs w:val="24"/>
        </w:rPr>
        <w:tab/>
      </w:r>
      <w:r w:rsidR="00B77282">
        <w:rPr>
          <w:rFonts w:ascii="Arial" w:hAnsi="Arial" w:cs="Arial"/>
          <w:sz w:val="24"/>
          <w:szCs w:val="24"/>
        </w:rPr>
        <w:tab/>
        <w:t xml:space="preserve">           </w:t>
      </w:r>
      <w:r w:rsidRPr="00B21EE2">
        <w:rPr>
          <w:rFonts w:ascii="Arial" w:hAnsi="Arial" w:cs="Arial"/>
          <w:sz w:val="24"/>
          <w:szCs w:val="24"/>
        </w:rPr>
        <w:t>Katica Lučić, v. r.</w:t>
      </w:r>
    </w:p>
    <w:p w:rsidR="00841658" w:rsidP="00EA30C3" w:rsidRDefault="00841658">
      <w:pPr>
        <w:ind w:firstLine="720"/>
        <w:jc w:val="both"/>
        <w:rPr>
          <w:rFonts w:ascii="Arial" w:hAnsi="Arial" w:cs="Arial"/>
          <w:sz w:val="24"/>
          <w:szCs w:val="24"/>
        </w:rPr>
      </w:pPr>
    </w:p>
    <w:p w:rsidRPr="00B21EE2" w:rsidR="00B77282" w:rsidP="00EA30C3" w:rsidRDefault="00B77282">
      <w:pPr>
        <w:ind w:firstLine="720"/>
        <w:jc w:val="both"/>
        <w:rPr>
          <w:rFonts w:ascii="Arial" w:hAnsi="Arial" w:cs="Arial"/>
          <w:sz w:val="24"/>
          <w:szCs w:val="24"/>
        </w:rPr>
      </w:pPr>
    </w:p>
    <w:p w:rsidRPr="00B21EE2" w:rsidR="003B64B8" w:rsidP="00EA30C3" w:rsidRDefault="00AB620F">
      <w:pPr>
        <w:ind w:firstLine="720"/>
        <w:jc w:val="both"/>
        <w:rPr>
          <w:rFonts w:ascii="Arial" w:hAnsi="Arial" w:cs="Arial"/>
          <w:b/>
          <w:sz w:val="24"/>
          <w:szCs w:val="24"/>
        </w:rPr>
      </w:pPr>
      <w:r w:rsidRPr="00B21EE2">
        <w:rPr>
          <w:rFonts w:ascii="Arial" w:hAnsi="Arial" w:cs="Arial"/>
          <w:sz w:val="24"/>
          <w:szCs w:val="24"/>
        </w:rPr>
        <w:t>Presuda</w:t>
      </w:r>
      <w:r w:rsidRPr="00B21EE2" w:rsidR="003B64B8">
        <w:rPr>
          <w:rFonts w:ascii="Arial" w:hAnsi="Arial" w:cs="Arial"/>
          <w:sz w:val="24"/>
          <w:szCs w:val="24"/>
        </w:rPr>
        <w:t xml:space="preserve"> se dostavlja</w:t>
      </w:r>
      <w:r w:rsidRPr="00B21EE2" w:rsidR="0050311E">
        <w:rPr>
          <w:rFonts w:ascii="Arial" w:hAnsi="Arial" w:cs="Arial"/>
          <w:sz w:val="24"/>
          <w:szCs w:val="24"/>
        </w:rPr>
        <w:t xml:space="preserve"> Općinskom</w:t>
      </w:r>
      <w:r w:rsidRPr="00B21EE2" w:rsidR="00BE6DE5">
        <w:rPr>
          <w:rFonts w:ascii="Arial" w:hAnsi="Arial" w:cs="Arial"/>
          <w:sz w:val="24"/>
          <w:szCs w:val="24"/>
        </w:rPr>
        <w:t xml:space="preserve"> </w:t>
      </w:r>
      <w:r w:rsidRPr="00B21EE2" w:rsidR="00970E97">
        <w:rPr>
          <w:rFonts w:ascii="Arial" w:hAnsi="Arial" w:cs="Arial"/>
          <w:sz w:val="24"/>
          <w:szCs w:val="24"/>
        </w:rPr>
        <w:t xml:space="preserve">sudu </w:t>
      </w:r>
      <w:r w:rsidRPr="00B21EE2" w:rsidR="0019677A">
        <w:rPr>
          <w:rFonts w:ascii="Arial" w:hAnsi="Arial" w:cs="Arial"/>
          <w:sz w:val="24"/>
          <w:szCs w:val="24"/>
        </w:rPr>
        <w:t xml:space="preserve">u </w:t>
      </w:r>
      <w:r w:rsidRPr="00B21EE2" w:rsidR="00C94A35">
        <w:rPr>
          <w:rFonts w:ascii="Arial" w:hAnsi="Arial" w:cs="Arial"/>
          <w:sz w:val="24"/>
          <w:szCs w:val="24"/>
        </w:rPr>
        <w:t>Čakovcu</w:t>
      </w:r>
      <w:r w:rsidRPr="00B21EE2" w:rsidR="003B64B8">
        <w:rPr>
          <w:rFonts w:ascii="Arial" w:hAnsi="Arial" w:cs="Arial"/>
          <w:sz w:val="24"/>
          <w:szCs w:val="24"/>
        </w:rPr>
        <w:t xml:space="preserve">, u </w:t>
      </w:r>
      <w:r w:rsidRPr="00B21EE2" w:rsidR="00D71670">
        <w:rPr>
          <w:rFonts w:ascii="Arial" w:hAnsi="Arial" w:cs="Arial"/>
          <w:sz w:val="24"/>
          <w:szCs w:val="24"/>
        </w:rPr>
        <w:t>6 (šest)</w:t>
      </w:r>
      <w:r w:rsidRPr="00B21EE2" w:rsidR="003B64B8">
        <w:rPr>
          <w:rFonts w:ascii="Arial" w:hAnsi="Arial" w:cs="Arial"/>
          <w:sz w:val="24"/>
          <w:szCs w:val="24"/>
        </w:rPr>
        <w:t xml:space="preserve"> </w:t>
      </w:r>
      <w:r w:rsidRPr="00B21EE2" w:rsidR="00BE6DE5">
        <w:rPr>
          <w:rFonts w:ascii="Arial" w:hAnsi="Arial" w:cs="Arial"/>
          <w:sz w:val="24"/>
          <w:szCs w:val="24"/>
        </w:rPr>
        <w:t>otprav</w:t>
      </w:r>
      <w:r w:rsidRPr="00B21EE2" w:rsidR="00D71670">
        <w:rPr>
          <w:rFonts w:ascii="Arial" w:hAnsi="Arial" w:cs="Arial"/>
          <w:sz w:val="24"/>
          <w:szCs w:val="24"/>
        </w:rPr>
        <w:t>a</w:t>
      </w:r>
      <w:r w:rsidRPr="00B21EE2" w:rsidR="0050311E">
        <w:rPr>
          <w:rFonts w:ascii="Arial" w:hAnsi="Arial" w:cs="Arial"/>
          <w:sz w:val="24"/>
          <w:szCs w:val="24"/>
        </w:rPr>
        <w:t xml:space="preserve">ka: </w:t>
      </w:r>
      <w:r w:rsidRPr="00B21EE2" w:rsidR="00D71670">
        <w:rPr>
          <w:rFonts w:ascii="Arial" w:hAnsi="Arial" w:cs="Arial"/>
          <w:sz w:val="24"/>
          <w:szCs w:val="24"/>
        </w:rPr>
        <w:t>za spis, okrivljenike, branitelja</w:t>
      </w:r>
      <w:r w:rsidRPr="00B21EE2" w:rsidR="003B64B8">
        <w:rPr>
          <w:rFonts w:ascii="Arial" w:hAnsi="Arial" w:cs="Arial"/>
          <w:sz w:val="24"/>
          <w:szCs w:val="24"/>
        </w:rPr>
        <w:t xml:space="preserve"> i tužitelja.        </w:t>
      </w:r>
    </w:p>
    <w:p w:rsidRPr="00B21EE2" w:rsidR="003B64B8" w:rsidP="00EA30C3" w:rsidRDefault="003B64B8">
      <w:pPr>
        <w:jc w:val="both"/>
        <w:rPr>
          <w:rFonts w:ascii="Arial" w:hAnsi="Arial" w:cs="Arial"/>
          <w:sz w:val="24"/>
          <w:szCs w:val="24"/>
        </w:rPr>
      </w:pPr>
    </w:p>
    <w:p w:rsidRPr="00B21EE2" w:rsidR="003B64B8" w:rsidP="00EA30C3" w:rsidRDefault="003B64B8">
      <w:pPr>
        <w:ind w:left="2880" w:firstLine="720"/>
        <w:jc w:val="center"/>
        <w:rPr>
          <w:rFonts w:ascii="Arial" w:hAnsi="Arial" w:cs="Arial"/>
          <w:sz w:val="24"/>
          <w:szCs w:val="24"/>
        </w:rPr>
      </w:pPr>
      <w:r w:rsidRPr="00B21EE2">
        <w:rPr>
          <w:rFonts w:ascii="Arial" w:hAnsi="Arial" w:cs="Arial"/>
          <w:sz w:val="24"/>
          <w:szCs w:val="24"/>
        </w:rPr>
        <w:t>Za točnost otpravka – ovlašteni službenik</w:t>
      </w:r>
    </w:p>
    <w:p w:rsidRPr="00B21EE2" w:rsidR="003B64B8" w:rsidP="00EA30C3" w:rsidRDefault="003B64B8">
      <w:pPr>
        <w:ind w:left="2880" w:firstLine="720"/>
        <w:jc w:val="center"/>
        <w:rPr>
          <w:rFonts w:ascii="Arial" w:hAnsi="Arial" w:cs="Arial"/>
          <w:sz w:val="24"/>
          <w:szCs w:val="24"/>
        </w:rPr>
      </w:pPr>
      <w:r w:rsidRPr="00B21EE2">
        <w:rPr>
          <w:rFonts w:ascii="Arial" w:hAnsi="Arial" w:cs="Arial"/>
          <w:sz w:val="24"/>
          <w:szCs w:val="24"/>
        </w:rPr>
        <w:t>Upraviteljica zajedničke sudske pisarnice:</w:t>
      </w:r>
    </w:p>
    <w:p w:rsidR="00B77282" w:rsidP="00EA30C3" w:rsidRDefault="00B77282">
      <w:pPr>
        <w:ind w:left="3600"/>
        <w:jc w:val="center"/>
        <w:rPr>
          <w:rFonts w:ascii="Arial" w:hAnsi="Arial" w:cs="Arial"/>
          <w:sz w:val="24"/>
          <w:szCs w:val="24"/>
        </w:rPr>
      </w:pPr>
    </w:p>
    <w:p w:rsidRPr="00B21EE2" w:rsidR="006955DB" w:rsidP="00EA30C3" w:rsidRDefault="00711410">
      <w:pPr>
        <w:ind w:left="3600"/>
        <w:jc w:val="center"/>
        <w:rPr>
          <w:rFonts w:ascii="Arial" w:hAnsi="Arial" w:cs="Arial"/>
          <w:sz w:val="24"/>
          <w:szCs w:val="24"/>
        </w:rPr>
      </w:pPr>
      <w:r w:rsidRPr="00B21EE2">
        <w:rPr>
          <w:rFonts w:ascii="Arial" w:hAnsi="Arial" w:cs="Arial"/>
          <w:sz w:val="24"/>
          <w:szCs w:val="24"/>
        </w:rPr>
        <w:t>Edita Vrkljan</w:t>
      </w:r>
    </w:p>
    <w:sectPr w:rsidRPr="00B21EE2" w:rsidR="006955DB" w:rsidSect="00E22B72">
      <w:headerReference w:type="default" r:id="rId11"/>
      <w:pgSz w:w="11906" w:h="16838" w:code="9"/>
      <w:pgMar w:top="851" w:right="1418" w:bottom="709" w:left="1418" w:header="720" w:footer="720" w:gutter="0"/>
      <w:cols w:space="720"/>
      <w:titlePg/>
      <w:docGrid w:linePitch="272"/>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D1BBF" w:rsidRDefault="00CD1BBF">
      <w:r>
        <w:separator/>
      </w:r>
    </w:p>
  </w:endnote>
  <w:endnote w:type="continuationSeparator" w:id="0">
    <w:p w:rsidR="00CD1BBF" w:rsidRDefault="00CD1BBF">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D1BBF" w:rsidRDefault="00CD1BBF">
      <w:r>
        <w:separator/>
      </w:r>
    </w:p>
  </w:footnote>
  <w:footnote w:type="continuationSeparator" w:id="0">
    <w:p w:rsidR="00CD1BBF" w:rsidRDefault="00CD1BBF">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30C6D" w:rsidR="009D74E9" w:rsidRDefault="009D74E9">
    <w:pPr>
      <w:pStyle w:val="Zaglavlje"/>
      <w:rPr>
        <w:rFonts w:ascii="Arial" w:hAnsi="Arial" w:cs="Arial"/>
        <w:sz w:val="24"/>
        <w:szCs w:val="24"/>
      </w:rPr>
    </w:pPr>
    <w:r>
      <w:rPr>
        <w:snapToGrid w:val="false"/>
        <w:lang w:eastAsia="en-US"/>
      </w:rPr>
      <w:tab/>
    </w:r>
    <w:r w:rsidRPr="00630C6D" w:rsidR="00530D00">
      <w:rPr>
        <w:rFonts w:ascii="Arial" w:hAnsi="Arial" w:cs="Arial"/>
        <w:snapToGrid w:val="false"/>
        <w:sz w:val="24"/>
        <w:szCs w:val="24"/>
        <w:lang w:eastAsia="en-US"/>
      </w:rPr>
      <w:t xml:space="preserve"> </w:t>
    </w:r>
    <w:r w:rsidRPr="00630C6D" w:rsidR="004701E8">
      <w:rPr>
        <w:rFonts w:ascii="Arial" w:hAnsi="Arial" w:cs="Arial"/>
        <w:snapToGrid w:val="false"/>
        <w:sz w:val="24"/>
        <w:szCs w:val="24"/>
        <w:lang w:eastAsia="en-US"/>
      </w:rPr>
      <w:t xml:space="preserve">     </w:t>
    </w:r>
    <w:r w:rsidRPr="00630C6D" w:rsidR="00530D00">
      <w:rPr>
        <w:rFonts w:ascii="Arial" w:hAnsi="Arial" w:cs="Arial"/>
        <w:snapToGrid w:val="false"/>
        <w:sz w:val="24"/>
        <w:szCs w:val="24"/>
        <w:lang w:eastAsia="en-US"/>
      </w:rPr>
      <w:t xml:space="preserve"> </w:t>
    </w:r>
    <w:r w:rsidRPr="00630C6D">
      <w:rPr>
        <w:rFonts w:ascii="Arial" w:hAnsi="Arial" w:cs="Arial"/>
        <w:snapToGrid w:val="false"/>
        <w:sz w:val="24"/>
        <w:szCs w:val="24"/>
        <w:lang w:eastAsia="en-US"/>
      </w:rPr>
      <w:t xml:space="preserve">- </w:t>
    </w:r>
    <w:r w:rsidRPr="00630C6D">
      <w:rPr>
        <w:rFonts w:ascii="Arial" w:hAnsi="Arial" w:cs="Arial"/>
        <w:snapToGrid w:val="false"/>
        <w:sz w:val="24"/>
        <w:szCs w:val="24"/>
        <w:lang w:eastAsia="en-US"/>
      </w:rPr>
      <w:fldChar w:fldCharType="begin"/>
    </w:r>
    <w:r w:rsidRPr="00630C6D">
      <w:rPr>
        <w:rFonts w:ascii="Arial" w:hAnsi="Arial" w:cs="Arial"/>
        <w:snapToGrid w:val="false"/>
        <w:sz w:val="24"/>
        <w:szCs w:val="24"/>
        <w:lang w:eastAsia="en-US"/>
      </w:rPr>
      <w:instrText xml:space="preserve"> PAGE </w:instrText>
    </w:r>
    <w:r w:rsidRPr="00630C6D">
      <w:rPr>
        <w:rFonts w:ascii="Arial" w:hAnsi="Arial" w:cs="Arial"/>
        <w:snapToGrid w:val="false"/>
        <w:sz w:val="24"/>
        <w:szCs w:val="24"/>
        <w:lang w:eastAsia="en-US"/>
      </w:rPr>
      <w:fldChar w:fldCharType="separate"/>
    </w:r>
    <w:r w:rsidR="00F83F61">
      <w:rPr>
        <w:rFonts w:ascii="Arial" w:hAnsi="Arial" w:cs="Arial"/>
        <w:noProof/>
        <w:snapToGrid w:val="false"/>
        <w:sz w:val="24"/>
        <w:szCs w:val="24"/>
        <w:lang w:eastAsia="en-US"/>
      </w:rPr>
      <w:t>2</w:t>
    </w:r>
    <w:r w:rsidRPr="00630C6D">
      <w:rPr>
        <w:rFonts w:ascii="Arial" w:hAnsi="Arial" w:cs="Arial"/>
        <w:snapToGrid w:val="false"/>
        <w:sz w:val="24"/>
        <w:szCs w:val="24"/>
        <w:lang w:eastAsia="en-US"/>
      </w:rPr>
      <w:fldChar w:fldCharType="end"/>
    </w:r>
    <w:r w:rsidRPr="00630C6D">
      <w:rPr>
        <w:rFonts w:ascii="Arial" w:hAnsi="Arial" w:cs="Arial"/>
        <w:snapToGrid w:val="false"/>
        <w:sz w:val="24"/>
        <w:szCs w:val="24"/>
        <w:lang w:eastAsia="en-US"/>
      </w:rPr>
      <w:t xml:space="preserve"> -</w:t>
    </w:r>
  </w:p>
  <w:p w:rsidRPr="00630C6D" w:rsidR="009D74E9" w:rsidP="001C2E90" w:rsidRDefault="001C2E90">
    <w:pPr>
      <w:pStyle w:val="Zaglavlje"/>
      <w:jc w:val="center"/>
      <w:rPr>
        <w:rFonts w:ascii="Arial" w:hAnsi="Arial" w:cs="Arial"/>
        <w:sz w:val="24"/>
        <w:szCs w:val="24"/>
      </w:rPr>
    </w:pPr>
    <w:r w:rsidRPr="00630C6D">
      <w:rPr>
        <w:rFonts w:ascii="Arial" w:hAnsi="Arial" w:cs="Arial"/>
        <w:sz w:val="24"/>
        <w:szCs w:val="24"/>
      </w:rPr>
      <w:t xml:space="preserve">                                                                                 </w:t>
    </w:r>
    <w:r w:rsidRPr="00630C6D" w:rsidR="00796A82">
      <w:rPr>
        <w:rFonts w:ascii="Arial" w:hAnsi="Arial" w:cs="Arial"/>
        <w:sz w:val="24"/>
        <w:szCs w:val="24"/>
      </w:rPr>
      <w:t xml:space="preserve">           </w:t>
    </w:r>
    <w:r w:rsidRPr="00630C6D" w:rsidR="005674B4">
      <w:rPr>
        <w:rFonts w:ascii="Arial" w:hAnsi="Arial" w:cs="Arial"/>
        <w:sz w:val="24"/>
        <w:szCs w:val="24"/>
      </w:rPr>
      <w:t xml:space="preserve"> </w:t>
    </w:r>
    <w:r w:rsidRPr="00630C6D" w:rsidR="004D44A0">
      <w:rPr>
        <w:rFonts w:ascii="Arial" w:hAnsi="Arial" w:cs="Arial"/>
        <w:sz w:val="24"/>
        <w:szCs w:val="24"/>
      </w:rPr>
      <w:t xml:space="preserve"> </w:t>
    </w:r>
    <w:r w:rsidRPr="00630C6D" w:rsidR="003D0006">
      <w:rPr>
        <w:rFonts w:ascii="Arial" w:hAnsi="Arial" w:cs="Arial"/>
        <w:sz w:val="24"/>
        <w:szCs w:val="24"/>
      </w:rPr>
      <w:t xml:space="preserve"> </w:t>
    </w:r>
    <w:r w:rsidRPr="00630C6D" w:rsidR="006B5C4E">
      <w:rPr>
        <w:rFonts w:ascii="Arial" w:hAnsi="Arial" w:cs="Arial"/>
        <w:sz w:val="24"/>
        <w:szCs w:val="24"/>
      </w:rPr>
      <w:t xml:space="preserve">   </w:t>
    </w:r>
    <w:r w:rsidRPr="00630C6D" w:rsidR="00B26C73">
      <w:rPr>
        <w:rFonts w:ascii="Arial" w:hAnsi="Arial" w:cs="Arial"/>
        <w:sz w:val="24"/>
        <w:szCs w:val="24"/>
      </w:rPr>
      <w:t xml:space="preserve"> </w:t>
    </w:r>
    <w:r w:rsidRPr="00630C6D" w:rsidR="00D148FF">
      <w:rPr>
        <w:rFonts w:ascii="Arial" w:hAnsi="Arial" w:cs="Arial"/>
        <w:sz w:val="24"/>
        <w:szCs w:val="24"/>
      </w:rPr>
      <w:t>Broj:</w:t>
    </w:r>
    <w:r w:rsidRPr="00630C6D" w:rsidR="006B5C4E">
      <w:rPr>
        <w:rFonts w:ascii="Arial" w:hAnsi="Arial" w:cs="Arial"/>
        <w:sz w:val="24"/>
        <w:szCs w:val="24"/>
      </w:rPr>
      <w:t xml:space="preserve"> Pp</w:t>
    </w:r>
    <w:r w:rsidRPr="00630C6D" w:rsidR="003D0006">
      <w:rPr>
        <w:rFonts w:ascii="Arial" w:hAnsi="Arial" w:cs="Arial"/>
        <w:sz w:val="24"/>
        <w:szCs w:val="24"/>
      </w:rPr>
      <w:t>ž-</w:t>
    </w:r>
    <w:r w:rsidRPr="00630C6D" w:rsidR="00630C6D">
      <w:rPr>
        <w:rFonts w:ascii="Arial" w:hAnsi="Arial" w:cs="Arial"/>
        <w:sz w:val="24"/>
        <w:szCs w:val="24"/>
      </w:rPr>
      <w:t>10818</w:t>
    </w:r>
    <w:r w:rsidRPr="00630C6D" w:rsidR="004D44A0">
      <w:rPr>
        <w:rFonts w:ascii="Arial" w:hAnsi="Arial" w:cs="Arial"/>
        <w:sz w:val="24"/>
        <w:szCs w:val="24"/>
      </w:rPr>
      <w:t>/</w:t>
    </w:r>
    <w:r w:rsidRPr="00630C6D" w:rsidR="003D0006">
      <w:rPr>
        <w:rFonts w:ascii="Arial" w:hAnsi="Arial" w:cs="Arial"/>
        <w:sz w:val="24"/>
        <w:szCs w:val="24"/>
      </w:rPr>
      <w:t>20</w:t>
    </w:r>
    <w:r w:rsidRPr="00630C6D" w:rsidR="00564CE8">
      <w:rPr>
        <w:rFonts w:ascii="Arial" w:hAnsi="Arial" w:cs="Arial"/>
        <w:sz w:val="24"/>
        <w:szCs w:val="24"/>
      </w:rPr>
      <w:t>2</w:t>
    </w:r>
    <w:r w:rsidRPr="00630C6D" w:rsidR="00630C6D">
      <w:rPr>
        <w:rFonts w:ascii="Arial" w:hAnsi="Arial" w:cs="Arial"/>
        <w:sz w:val="24"/>
        <w:szCs w:val="24"/>
      </w:rPr>
      <w:t>4</w:t>
    </w:r>
    <w:r w:rsidRPr="00630C6D" w:rsidR="009D74E9">
      <w:rPr>
        <w:rFonts w:ascii="Arial" w:hAnsi="Arial" w:cs="Arial"/>
        <w:sz w:val="24"/>
        <w:szCs w:val="24"/>
      </w:rPr>
      <w:t xml:space="preserve"> </w:t>
    </w:r>
  </w:p>
  <w:p w:rsidRPr="003B64B8" w:rsidR="009D74E9" w:rsidP="003B64B8" w:rsidRDefault="009D74E9">
    <w:pPr>
      <w:pStyle w:val="Zaglavlje"/>
      <w:jc w:val="right"/>
      <w:rPr>
        <w:sz w:val="24"/>
        <w:szCs w:val="24"/>
      </w:rPr>
    </w:pPr>
    <w:r w:rsidRPr="00530D00">
      <w:rPr>
        <w:sz w:val="24"/>
        <w:szCs w:val="24"/>
      </w:rPr>
      <w:t xml:space="preserve">   </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CA07AD"/>
    <w:multiLevelType w:val="hybridMultilevel"/>
    <w:tmpl w:val="6F360C58"/>
    <w:lvl w:ilvl="0" w:tplc="8C34381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3E481DEE"/>
    <w:multiLevelType w:val="hybridMultilevel"/>
    <w:tmpl w:val="0B867E96"/>
    <w:lvl w:ilvl="0" w:tplc="BF1C0534">
      <w:start w:val="1"/>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
    <w:nsid w:val="3FA8631A"/>
    <w:multiLevelType w:val="hybridMultilevel"/>
    <w:tmpl w:val="04CC4B5E"/>
    <w:lvl w:ilvl="0" w:tplc="8D3CA68E">
      <w:start w:val="1"/>
      <w:numFmt w:val="bullet"/>
      <w:lvlText w:val="-"/>
      <w:lvlJc w:val="left"/>
      <w:pPr>
        <w:ind w:left="1020" w:hanging="360"/>
      </w:pPr>
      <w:rPr>
        <w:rFonts w:hint="default" w:ascii="Times New Roman" w:hAnsi="Times New Roman" w:eastAsia="Times New Roman" w:cs="Times New Roman"/>
      </w:rPr>
    </w:lvl>
    <w:lvl w:ilvl="1" w:tplc="041A0003" w:tentative="true">
      <w:start w:val="1"/>
      <w:numFmt w:val="bullet"/>
      <w:lvlText w:val="o"/>
      <w:lvlJc w:val="left"/>
      <w:pPr>
        <w:ind w:left="1740" w:hanging="360"/>
      </w:pPr>
      <w:rPr>
        <w:rFonts w:hint="default" w:ascii="Courier New" w:hAnsi="Courier New" w:cs="Courier New"/>
      </w:rPr>
    </w:lvl>
    <w:lvl w:ilvl="2" w:tplc="041A0005" w:tentative="true">
      <w:start w:val="1"/>
      <w:numFmt w:val="bullet"/>
      <w:lvlText w:val=""/>
      <w:lvlJc w:val="left"/>
      <w:pPr>
        <w:ind w:left="2460" w:hanging="360"/>
      </w:pPr>
      <w:rPr>
        <w:rFonts w:hint="default" w:ascii="Wingdings" w:hAnsi="Wingdings"/>
      </w:rPr>
    </w:lvl>
    <w:lvl w:ilvl="3" w:tplc="041A0001" w:tentative="true">
      <w:start w:val="1"/>
      <w:numFmt w:val="bullet"/>
      <w:lvlText w:val=""/>
      <w:lvlJc w:val="left"/>
      <w:pPr>
        <w:ind w:left="3180" w:hanging="360"/>
      </w:pPr>
      <w:rPr>
        <w:rFonts w:hint="default" w:ascii="Symbol" w:hAnsi="Symbol"/>
      </w:rPr>
    </w:lvl>
    <w:lvl w:ilvl="4" w:tplc="041A0003" w:tentative="true">
      <w:start w:val="1"/>
      <w:numFmt w:val="bullet"/>
      <w:lvlText w:val="o"/>
      <w:lvlJc w:val="left"/>
      <w:pPr>
        <w:ind w:left="3900" w:hanging="360"/>
      </w:pPr>
      <w:rPr>
        <w:rFonts w:hint="default" w:ascii="Courier New" w:hAnsi="Courier New" w:cs="Courier New"/>
      </w:rPr>
    </w:lvl>
    <w:lvl w:ilvl="5" w:tplc="041A0005" w:tentative="true">
      <w:start w:val="1"/>
      <w:numFmt w:val="bullet"/>
      <w:lvlText w:val=""/>
      <w:lvlJc w:val="left"/>
      <w:pPr>
        <w:ind w:left="4620" w:hanging="360"/>
      </w:pPr>
      <w:rPr>
        <w:rFonts w:hint="default" w:ascii="Wingdings" w:hAnsi="Wingdings"/>
      </w:rPr>
    </w:lvl>
    <w:lvl w:ilvl="6" w:tplc="041A0001" w:tentative="true">
      <w:start w:val="1"/>
      <w:numFmt w:val="bullet"/>
      <w:lvlText w:val=""/>
      <w:lvlJc w:val="left"/>
      <w:pPr>
        <w:ind w:left="5340" w:hanging="360"/>
      </w:pPr>
      <w:rPr>
        <w:rFonts w:hint="default" w:ascii="Symbol" w:hAnsi="Symbol"/>
      </w:rPr>
    </w:lvl>
    <w:lvl w:ilvl="7" w:tplc="041A0003" w:tentative="true">
      <w:start w:val="1"/>
      <w:numFmt w:val="bullet"/>
      <w:lvlText w:val="o"/>
      <w:lvlJc w:val="left"/>
      <w:pPr>
        <w:ind w:left="6060" w:hanging="360"/>
      </w:pPr>
      <w:rPr>
        <w:rFonts w:hint="default" w:ascii="Courier New" w:hAnsi="Courier New" w:cs="Courier New"/>
      </w:rPr>
    </w:lvl>
    <w:lvl w:ilvl="8" w:tplc="041A0005" w:tentative="true">
      <w:start w:val="1"/>
      <w:numFmt w:val="bullet"/>
      <w:lvlText w:val=""/>
      <w:lvlJc w:val="left"/>
      <w:pPr>
        <w:ind w:left="6780" w:hanging="360"/>
      </w:pPr>
      <w:rPr>
        <w:rFonts w:hint="default" w:ascii="Wingdings" w:hAnsi="Wingdings"/>
      </w:rPr>
    </w:lvl>
  </w:abstractNum>
  <w:abstractNum w:abstractNumId="3">
    <w:nsid w:val="49F746EB"/>
    <w:multiLevelType w:val="hybridMultilevel"/>
    <w:tmpl w:val="9664E7EA"/>
    <w:lvl w:ilvl="0" w:tplc="DAAED7E2">
      <w:start w:val="1"/>
      <w:numFmt w:val="upperRoman"/>
      <w:lvlText w:val="%1."/>
      <w:lvlJc w:val="left"/>
      <w:pPr>
        <w:ind w:left="1200" w:hanging="720"/>
      </w:pPr>
      <w:rPr>
        <w:rFonts w:hint="default"/>
      </w:rPr>
    </w:lvl>
    <w:lvl w:ilvl="1" w:tplc="041A0019" w:tentative="true">
      <w:start w:val="1"/>
      <w:numFmt w:val="lowerLetter"/>
      <w:lvlText w:val="%2."/>
      <w:lvlJc w:val="left"/>
      <w:pPr>
        <w:ind w:left="1560" w:hanging="360"/>
      </w:pPr>
    </w:lvl>
    <w:lvl w:ilvl="2" w:tplc="041A001B" w:tentative="true">
      <w:start w:val="1"/>
      <w:numFmt w:val="lowerRoman"/>
      <w:lvlText w:val="%3."/>
      <w:lvlJc w:val="right"/>
      <w:pPr>
        <w:ind w:left="2280" w:hanging="180"/>
      </w:pPr>
    </w:lvl>
    <w:lvl w:ilvl="3" w:tplc="041A000F" w:tentative="true">
      <w:start w:val="1"/>
      <w:numFmt w:val="decimal"/>
      <w:lvlText w:val="%4."/>
      <w:lvlJc w:val="left"/>
      <w:pPr>
        <w:ind w:left="3000" w:hanging="360"/>
      </w:pPr>
    </w:lvl>
    <w:lvl w:ilvl="4" w:tplc="041A0019" w:tentative="true">
      <w:start w:val="1"/>
      <w:numFmt w:val="lowerLetter"/>
      <w:lvlText w:val="%5."/>
      <w:lvlJc w:val="left"/>
      <w:pPr>
        <w:ind w:left="3720" w:hanging="360"/>
      </w:pPr>
    </w:lvl>
    <w:lvl w:ilvl="5" w:tplc="041A001B" w:tentative="true">
      <w:start w:val="1"/>
      <w:numFmt w:val="lowerRoman"/>
      <w:lvlText w:val="%6."/>
      <w:lvlJc w:val="right"/>
      <w:pPr>
        <w:ind w:left="4440" w:hanging="180"/>
      </w:pPr>
    </w:lvl>
    <w:lvl w:ilvl="6" w:tplc="041A000F" w:tentative="true">
      <w:start w:val="1"/>
      <w:numFmt w:val="decimal"/>
      <w:lvlText w:val="%7."/>
      <w:lvlJc w:val="left"/>
      <w:pPr>
        <w:ind w:left="5160" w:hanging="360"/>
      </w:pPr>
    </w:lvl>
    <w:lvl w:ilvl="7" w:tplc="041A0019" w:tentative="true">
      <w:start w:val="1"/>
      <w:numFmt w:val="lowerLetter"/>
      <w:lvlText w:val="%8."/>
      <w:lvlJc w:val="left"/>
      <w:pPr>
        <w:ind w:left="5880" w:hanging="360"/>
      </w:pPr>
    </w:lvl>
    <w:lvl w:ilvl="8" w:tplc="041A001B" w:tentative="true">
      <w:start w:val="1"/>
      <w:numFmt w:val="lowerRoman"/>
      <w:lvlText w:val="%9."/>
      <w:lvlJc w:val="right"/>
      <w:pPr>
        <w:ind w:left="6600" w:hanging="180"/>
      </w:pPr>
    </w:lvl>
  </w:abstractNum>
  <w:abstractNum w:abstractNumId="4">
    <w:nsid w:val="4E2E7145"/>
    <w:multiLevelType w:val="hybridMultilevel"/>
    <w:tmpl w:val="EC1A5874"/>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0AE7677"/>
    <w:multiLevelType w:val="hybridMultilevel"/>
    <w:tmpl w:val="B126AFCE"/>
    <w:lvl w:ilvl="0" w:tplc="4880CBC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67003F19"/>
    <w:multiLevelType w:val="hybridMultilevel"/>
    <w:tmpl w:val="9E9EAB28"/>
    <w:lvl w:ilvl="0" w:tplc="A86232D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6D040C36"/>
    <w:multiLevelType w:val="hybridMultilevel"/>
    <w:tmpl w:val="174C0E7E"/>
    <w:lvl w:ilvl="0" w:tplc="A66AA1EA">
      <w:start w:val="1"/>
      <w:numFmt w:val="bullet"/>
      <w:lvlText w:val="-"/>
      <w:lvlJc w:val="left"/>
      <w:pPr>
        <w:ind w:left="1200" w:hanging="360"/>
      </w:pPr>
      <w:rPr>
        <w:rFonts w:hint="default" w:ascii="Times New Roman" w:hAnsi="Times New Roman" w:eastAsia="Times New Roman" w:cs="Times New Roman"/>
      </w:rPr>
    </w:lvl>
    <w:lvl w:ilvl="1" w:tplc="041A0003" w:tentative="true">
      <w:start w:val="1"/>
      <w:numFmt w:val="bullet"/>
      <w:lvlText w:val="o"/>
      <w:lvlJc w:val="left"/>
      <w:pPr>
        <w:ind w:left="1920" w:hanging="360"/>
      </w:pPr>
      <w:rPr>
        <w:rFonts w:hint="default" w:ascii="Courier New" w:hAnsi="Courier New" w:cs="Courier New"/>
      </w:rPr>
    </w:lvl>
    <w:lvl w:ilvl="2" w:tplc="041A0005" w:tentative="true">
      <w:start w:val="1"/>
      <w:numFmt w:val="bullet"/>
      <w:lvlText w:val=""/>
      <w:lvlJc w:val="left"/>
      <w:pPr>
        <w:ind w:left="2640" w:hanging="360"/>
      </w:pPr>
      <w:rPr>
        <w:rFonts w:hint="default" w:ascii="Wingdings" w:hAnsi="Wingdings"/>
      </w:rPr>
    </w:lvl>
    <w:lvl w:ilvl="3" w:tplc="041A0001" w:tentative="true">
      <w:start w:val="1"/>
      <w:numFmt w:val="bullet"/>
      <w:lvlText w:val=""/>
      <w:lvlJc w:val="left"/>
      <w:pPr>
        <w:ind w:left="3360" w:hanging="360"/>
      </w:pPr>
      <w:rPr>
        <w:rFonts w:hint="default" w:ascii="Symbol" w:hAnsi="Symbol"/>
      </w:rPr>
    </w:lvl>
    <w:lvl w:ilvl="4" w:tplc="041A0003" w:tentative="true">
      <w:start w:val="1"/>
      <w:numFmt w:val="bullet"/>
      <w:lvlText w:val="o"/>
      <w:lvlJc w:val="left"/>
      <w:pPr>
        <w:ind w:left="4080" w:hanging="360"/>
      </w:pPr>
      <w:rPr>
        <w:rFonts w:hint="default" w:ascii="Courier New" w:hAnsi="Courier New" w:cs="Courier New"/>
      </w:rPr>
    </w:lvl>
    <w:lvl w:ilvl="5" w:tplc="041A0005" w:tentative="true">
      <w:start w:val="1"/>
      <w:numFmt w:val="bullet"/>
      <w:lvlText w:val=""/>
      <w:lvlJc w:val="left"/>
      <w:pPr>
        <w:ind w:left="4800" w:hanging="360"/>
      </w:pPr>
      <w:rPr>
        <w:rFonts w:hint="default" w:ascii="Wingdings" w:hAnsi="Wingdings"/>
      </w:rPr>
    </w:lvl>
    <w:lvl w:ilvl="6" w:tplc="041A0001" w:tentative="true">
      <w:start w:val="1"/>
      <w:numFmt w:val="bullet"/>
      <w:lvlText w:val=""/>
      <w:lvlJc w:val="left"/>
      <w:pPr>
        <w:ind w:left="5520" w:hanging="360"/>
      </w:pPr>
      <w:rPr>
        <w:rFonts w:hint="default" w:ascii="Symbol" w:hAnsi="Symbol"/>
      </w:rPr>
    </w:lvl>
    <w:lvl w:ilvl="7" w:tplc="041A0003" w:tentative="true">
      <w:start w:val="1"/>
      <w:numFmt w:val="bullet"/>
      <w:lvlText w:val="o"/>
      <w:lvlJc w:val="left"/>
      <w:pPr>
        <w:ind w:left="6240" w:hanging="360"/>
      </w:pPr>
      <w:rPr>
        <w:rFonts w:hint="default" w:ascii="Courier New" w:hAnsi="Courier New" w:cs="Courier New"/>
      </w:rPr>
    </w:lvl>
    <w:lvl w:ilvl="8" w:tplc="041A0005" w:tentative="true">
      <w:start w:val="1"/>
      <w:numFmt w:val="bullet"/>
      <w:lvlText w:val=""/>
      <w:lvlJc w:val="left"/>
      <w:pPr>
        <w:ind w:left="6960" w:hanging="360"/>
      </w:pPr>
      <w:rPr>
        <w:rFonts w:hint="default" w:ascii="Wingdings" w:hAnsi="Wingdings"/>
      </w:rPr>
    </w:lvl>
  </w:abstractNum>
  <w:num w:numId="1">
    <w:abstractNumId w:val="0"/>
  </w:num>
  <w:num w:numId="2">
    <w:abstractNumId w:val="3"/>
  </w:num>
  <w:num w:numId="3">
    <w:abstractNumId w:val="7"/>
  </w:num>
  <w:num w:numId="4">
    <w:abstractNumId w:val="2"/>
  </w:num>
  <w:num w:numId="5">
    <w:abstractNumId w:val="1"/>
  </w:num>
  <w:num w:numId="6">
    <w:abstractNumId w:val="6"/>
  </w:num>
  <w:num w:numId="7">
    <w:abstractNumId w:val="5"/>
  </w:num>
  <w:num w:numId="8">
    <w:abstractNumId w:val="4"/>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stylePaneFormatFilter w:val="3F01"/>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C04"/>
    <w:rsid w:val="0000096A"/>
    <w:rsid w:val="00000B40"/>
    <w:rsid w:val="000014E7"/>
    <w:rsid w:val="00003B84"/>
    <w:rsid w:val="000051CA"/>
    <w:rsid w:val="00006AF1"/>
    <w:rsid w:val="00007A6F"/>
    <w:rsid w:val="000109E9"/>
    <w:rsid w:val="00010C7B"/>
    <w:rsid w:val="000122EE"/>
    <w:rsid w:val="000128B7"/>
    <w:rsid w:val="00012991"/>
    <w:rsid w:val="000139C4"/>
    <w:rsid w:val="00013D1C"/>
    <w:rsid w:val="00014D57"/>
    <w:rsid w:val="000176B9"/>
    <w:rsid w:val="00017B6F"/>
    <w:rsid w:val="00020DD5"/>
    <w:rsid w:val="0002152C"/>
    <w:rsid w:val="0002157F"/>
    <w:rsid w:val="00021BD1"/>
    <w:rsid w:val="00021CC6"/>
    <w:rsid w:val="00025F7D"/>
    <w:rsid w:val="000266B5"/>
    <w:rsid w:val="00026C8F"/>
    <w:rsid w:val="000301A0"/>
    <w:rsid w:val="000308E4"/>
    <w:rsid w:val="00031BB9"/>
    <w:rsid w:val="0003253F"/>
    <w:rsid w:val="000333AE"/>
    <w:rsid w:val="00033602"/>
    <w:rsid w:val="00035A9E"/>
    <w:rsid w:val="00035DA3"/>
    <w:rsid w:val="00036657"/>
    <w:rsid w:val="00040324"/>
    <w:rsid w:val="000406CD"/>
    <w:rsid w:val="000421DF"/>
    <w:rsid w:val="00042C7B"/>
    <w:rsid w:val="00042C9A"/>
    <w:rsid w:val="0004471C"/>
    <w:rsid w:val="000448B9"/>
    <w:rsid w:val="00044A80"/>
    <w:rsid w:val="00045E6C"/>
    <w:rsid w:val="000468DE"/>
    <w:rsid w:val="00047143"/>
    <w:rsid w:val="000478AF"/>
    <w:rsid w:val="0005105E"/>
    <w:rsid w:val="0005379F"/>
    <w:rsid w:val="00053DB8"/>
    <w:rsid w:val="000560EF"/>
    <w:rsid w:val="000604D4"/>
    <w:rsid w:val="000605C6"/>
    <w:rsid w:val="00061425"/>
    <w:rsid w:val="000618BA"/>
    <w:rsid w:val="00062297"/>
    <w:rsid w:val="00063121"/>
    <w:rsid w:val="000631DB"/>
    <w:rsid w:val="000633B7"/>
    <w:rsid w:val="00063831"/>
    <w:rsid w:val="00066273"/>
    <w:rsid w:val="0006627C"/>
    <w:rsid w:val="000679EA"/>
    <w:rsid w:val="00067C7C"/>
    <w:rsid w:val="00071281"/>
    <w:rsid w:val="0007157A"/>
    <w:rsid w:val="000720D2"/>
    <w:rsid w:val="0007283D"/>
    <w:rsid w:val="00073440"/>
    <w:rsid w:val="000739AD"/>
    <w:rsid w:val="000741C3"/>
    <w:rsid w:val="00075DBF"/>
    <w:rsid w:val="00075F0F"/>
    <w:rsid w:val="0007674B"/>
    <w:rsid w:val="00077845"/>
    <w:rsid w:val="0008030D"/>
    <w:rsid w:val="000804C7"/>
    <w:rsid w:val="0008206D"/>
    <w:rsid w:val="000822E5"/>
    <w:rsid w:val="0008273B"/>
    <w:rsid w:val="00082755"/>
    <w:rsid w:val="00083444"/>
    <w:rsid w:val="000834ED"/>
    <w:rsid w:val="00084C4F"/>
    <w:rsid w:val="00085442"/>
    <w:rsid w:val="00085691"/>
    <w:rsid w:val="000861C6"/>
    <w:rsid w:val="0008679D"/>
    <w:rsid w:val="00086FB4"/>
    <w:rsid w:val="000900A7"/>
    <w:rsid w:val="000920C8"/>
    <w:rsid w:val="00092978"/>
    <w:rsid w:val="00093A14"/>
    <w:rsid w:val="00094809"/>
    <w:rsid w:val="0009523A"/>
    <w:rsid w:val="000963A9"/>
    <w:rsid w:val="00097C57"/>
    <w:rsid w:val="000A0967"/>
    <w:rsid w:val="000A0E2B"/>
    <w:rsid w:val="000A320C"/>
    <w:rsid w:val="000A4979"/>
    <w:rsid w:val="000A5030"/>
    <w:rsid w:val="000A577C"/>
    <w:rsid w:val="000A6506"/>
    <w:rsid w:val="000A7506"/>
    <w:rsid w:val="000A7AB8"/>
    <w:rsid w:val="000B004B"/>
    <w:rsid w:val="000B0D0F"/>
    <w:rsid w:val="000B1852"/>
    <w:rsid w:val="000B1964"/>
    <w:rsid w:val="000B3537"/>
    <w:rsid w:val="000B39AD"/>
    <w:rsid w:val="000B3A90"/>
    <w:rsid w:val="000B4D6B"/>
    <w:rsid w:val="000B5FED"/>
    <w:rsid w:val="000B6BBF"/>
    <w:rsid w:val="000C063F"/>
    <w:rsid w:val="000C70CD"/>
    <w:rsid w:val="000C714E"/>
    <w:rsid w:val="000C7581"/>
    <w:rsid w:val="000C76E3"/>
    <w:rsid w:val="000D1D40"/>
    <w:rsid w:val="000D2041"/>
    <w:rsid w:val="000D3CF3"/>
    <w:rsid w:val="000D47C2"/>
    <w:rsid w:val="000D4B41"/>
    <w:rsid w:val="000D51C1"/>
    <w:rsid w:val="000D52A8"/>
    <w:rsid w:val="000D6529"/>
    <w:rsid w:val="000D6641"/>
    <w:rsid w:val="000D7086"/>
    <w:rsid w:val="000D7117"/>
    <w:rsid w:val="000E0671"/>
    <w:rsid w:val="000E068B"/>
    <w:rsid w:val="000E1058"/>
    <w:rsid w:val="000E23CA"/>
    <w:rsid w:val="000E2935"/>
    <w:rsid w:val="000E2F79"/>
    <w:rsid w:val="000E4B88"/>
    <w:rsid w:val="000E4DFD"/>
    <w:rsid w:val="000E52BE"/>
    <w:rsid w:val="000E5E31"/>
    <w:rsid w:val="000E6391"/>
    <w:rsid w:val="000F1508"/>
    <w:rsid w:val="000F29F3"/>
    <w:rsid w:val="000F3234"/>
    <w:rsid w:val="000F3EF6"/>
    <w:rsid w:val="000F4199"/>
    <w:rsid w:val="000F50E7"/>
    <w:rsid w:val="000F6595"/>
    <w:rsid w:val="000F6999"/>
    <w:rsid w:val="00101F2C"/>
    <w:rsid w:val="00102616"/>
    <w:rsid w:val="0010393C"/>
    <w:rsid w:val="0010458F"/>
    <w:rsid w:val="00105FB2"/>
    <w:rsid w:val="00106A4D"/>
    <w:rsid w:val="00106C23"/>
    <w:rsid w:val="00107718"/>
    <w:rsid w:val="00110A8F"/>
    <w:rsid w:val="00110CC2"/>
    <w:rsid w:val="00112237"/>
    <w:rsid w:val="00114C04"/>
    <w:rsid w:val="00115ED5"/>
    <w:rsid w:val="001160EC"/>
    <w:rsid w:val="00117735"/>
    <w:rsid w:val="00120C2A"/>
    <w:rsid w:val="00120E94"/>
    <w:rsid w:val="0012567E"/>
    <w:rsid w:val="00125A24"/>
    <w:rsid w:val="00126399"/>
    <w:rsid w:val="00127376"/>
    <w:rsid w:val="00133563"/>
    <w:rsid w:val="001337A1"/>
    <w:rsid w:val="00133897"/>
    <w:rsid w:val="00133CC8"/>
    <w:rsid w:val="00133CFD"/>
    <w:rsid w:val="00134B8A"/>
    <w:rsid w:val="00135448"/>
    <w:rsid w:val="00136231"/>
    <w:rsid w:val="00136BDE"/>
    <w:rsid w:val="00136CC5"/>
    <w:rsid w:val="00137490"/>
    <w:rsid w:val="001400A1"/>
    <w:rsid w:val="0014125C"/>
    <w:rsid w:val="00142BD6"/>
    <w:rsid w:val="0014594C"/>
    <w:rsid w:val="001459AE"/>
    <w:rsid w:val="00146917"/>
    <w:rsid w:val="00146ABF"/>
    <w:rsid w:val="00150CA4"/>
    <w:rsid w:val="00151C2C"/>
    <w:rsid w:val="00152656"/>
    <w:rsid w:val="0015325E"/>
    <w:rsid w:val="001535EB"/>
    <w:rsid w:val="001543D2"/>
    <w:rsid w:val="00155C03"/>
    <w:rsid w:val="00157006"/>
    <w:rsid w:val="001570C3"/>
    <w:rsid w:val="00160166"/>
    <w:rsid w:val="00161C02"/>
    <w:rsid w:val="00162314"/>
    <w:rsid w:val="00163994"/>
    <w:rsid w:val="00164700"/>
    <w:rsid w:val="00166792"/>
    <w:rsid w:val="001667A0"/>
    <w:rsid w:val="00167933"/>
    <w:rsid w:val="001707F0"/>
    <w:rsid w:val="001719A1"/>
    <w:rsid w:val="0017217A"/>
    <w:rsid w:val="00173056"/>
    <w:rsid w:val="00173C23"/>
    <w:rsid w:val="00175312"/>
    <w:rsid w:val="00175EFF"/>
    <w:rsid w:val="001762A8"/>
    <w:rsid w:val="00180D9C"/>
    <w:rsid w:val="0018407E"/>
    <w:rsid w:val="00184A8C"/>
    <w:rsid w:val="00184CC8"/>
    <w:rsid w:val="00185196"/>
    <w:rsid w:val="001852DF"/>
    <w:rsid w:val="001871BA"/>
    <w:rsid w:val="00187664"/>
    <w:rsid w:val="00190E09"/>
    <w:rsid w:val="00191247"/>
    <w:rsid w:val="001913A3"/>
    <w:rsid w:val="001913DB"/>
    <w:rsid w:val="00191D5F"/>
    <w:rsid w:val="00191EA9"/>
    <w:rsid w:val="0019312E"/>
    <w:rsid w:val="00194D85"/>
    <w:rsid w:val="00194DC0"/>
    <w:rsid w:val="00194E2D"/>
    <w:rsid w:val="00195DC0"/>
    <w:rsid w:val="00195DDF"/>
    <w:rsid w:val="0019677A"/>
    <w:rsid w:val="00196F02"/>
    <w:rsid w:val="001A1F26"/>
    <w:rsid w:val="001A2613"/>
    <w:rsid w:val="001A2B64"/>
    <w:rsid w:val="001A310F"/>
    <w:rsid w:val="001A48DF"/>
    <w:rsid w:val="001A65C5"/>
    <w:rsid w:val="001A6CC1"/>
    <w:rsid w:val="001A732E"/>
    <w:rsid w:val="001B149C"/>
    <w:rsid w:val="001B18F2"/>
    <w:rsid w:val="001B1D7C"/>
    <w:rsid w:val="001B2CA2"/>
    <w:rsid w:val="001B2EDB"/>
    <w:rsid w:val="001B4245"/>
    <w:rsid w:val="001B477D"/>
    <w:rsid w:val="001B49D8"/>
    <w:rsid w:val="001B5E89"/>
    <w:rsid w:val="001B6940"/>
    <w:rsid w:val="001B738E"/>
    <w:rsid w:val="001B76ED"/>
    <w:rsid w:val="001C2E90"/>
    <w:rsid w:val="001C470E"/>
    <w:rsid w:val="001C48D5"/>
    <w:rsid w:val="001C4F6A"/>
    <w:rsid w:val="001C5861"/>
    <w:rsid w:val="001C6E51"/>
    <w:rsid w:val="001C7735"/>
    <w:rsid w:val="001D010B"/>
    <w:rsid w:val="001D15AE"/>
    <w:rsid w:val="001D2076"/>
    <w:rsid w:val="001D217F"/>
    <w:rsid w:val="001D58AC"/>
    <w:rsid w:val="001D6204"/>
    <w:rsid w:val="001D6B70"/>
    <w:rsid w:val="001D6CA2"/>
    <w:rsid w:val="001D7BED"/>
    <w:rsid w:val="001E1468"/>
    <w:rsid w:val="001E2848"/>
    <w:rsid w:val="001E3AC5"/>
    <w:rsid w:val="001E3EE1"/>
    <w:rsid w:val="001E4749"/>
    <w:rsid w:val="001E5B60"/>
    <w:rsid w:val="001E631B"/>
    <w:rsid w:val="001E64E6"/>
    <w:rsid w:val="001E682D"/>
    <w:rsid w:val="001E7667"/>
    <w:rsid w:val="001E766C"/>
    <w:rsid w:val="001E7F2C"/>
    <w:rsid w:val="001F12EB"/>
    <w:rsid w:val="001F166A"/>
    <w:rsid w:val="001F1DC9"/>
    <w:rsid w:val="001F202D"/>
    <w:rsid w:val="001F202F"/>
    <w:rsid w:val="001F2D39"/>
    <w:rsid w:val="001F602F"/>
    <w:rsid w:val="001F6F8F"/>
    <w:rsid w:val="00200218"/>
    <w:rsid w:val="00200BCF"/>
    <w:rsid w:val="00201493"/>
    <w:rsid w:val="002024AE"/>
    <w:rsid w:val="00204C65"/>
    <w:rsid w:val="002050FB"/>
    <w:rsid w:val="0020551F"/>
    <w:rsid w:val="00211185"/>
    <w:rsid w:val="002136F0"/>
    <w:rsid w:val="00213E12"/>
    <w:rsid w:val="0021432B"/>
    <w:rsid w:val="002152F5"/>
    <w:rsid w:val="002166AA"/>
    <w:rsid w:val="002176D6"/>
    <w:rsid w:val="00220959"/>
    <w:rsid w:val="002226E1"/>
    <w:rsid w:val="002239D0"/>
    <w:rsid w:val="00224634"/>
    <w:rsid w:val="002256B4"/>
    <w:rsid w:val="00225D22"/>
    <w:rsid w:val="00226545"/>
    <w:rsid w:val="00226FFE"/>
    <w:rsid w:val="00231A19"/>
    <w:rsid w:val="00233AC1"/>
    <w:rsid w:val="00233EFE"/>
    <w:rsid w:val="0023405C"/>
    <w:rsid w:val="00234A43"/>
    <w:rsid w:val="00234FBF"/>
    <w:rsid w:val="0023707B"/>
    <w:rsid w:val="002409C3"/>
    <w:rsid w:val="002458E6"/>
    <w:rsid w:val="0024718A"/>
    <w:rsid w:val="002474FD"/>
    <w:rsid w:val="0025033E"/>
    <w:rsid w:val="00250A22"/>
    <w:rsid w:val="002533F2"/>
    <w:rsid w:val="00253E4C"/>
    <w:rsid w:val="00256094"/>
    <w:rsid w:val="002569A9"/>
    <w:rsid w:val="00256BF6"/>
    <w:rsid w:val="00256C0B"/>
    <w:rsid w:val="00256F52"/>
    <w:rsid w:val="002575A3"/>
    <w:rsid w:val="0026083C"/>
    <w:rsid w:val="00260B31"/>
    <w:rsid w:val="00261FFC"/>
    <w:rsid w:val="0026215D"/>
    <w:rsid w:val="00265999"/>
    <w:rsid w:val="0026710C"/>
    <w:rsid w:val="002703A4"/>
    <w:rsid w:val="00270A2B"/>
    <w:rsid w:val="00271170"/>
    <w:rsid w:val="00271336"/>
    <w:rsid w:val="00271812"/>
    <w:rsid w:val="00271939"/>
    <w:rsid w:val="0027430A"/>
    <w:rsid w:val="002749C1"/>
    <w:rsid w:val="0027670A"/>
    <w:rsid w:val="002773B8"/>
    <w:rsid w:val="00282124"/>
    <w:rsid w:val="00282E89"/>
    <w:rsid w:val="00284713"/>
    <w:rsid w:val="00284937"/>
    <w:rsid w:val="00284BC2"/>
    <w:rsid w:val="00285DAF"/>
    <w:rsid w:val="00287078"/>
    <w:rsid w:val="0028739A"/>
    <w:rsid w:val="00287ED1"/>
    <w:rsid w:val="00292CEE"/>
    <w:rsid w:val="00293893"/>
    <w:rsid w:val="00297DAA"/>
    <w:rsid w:val="002A0094"/>
    <w:rsid w:val="002A086E"/>
    <w:rsid w:val="002A1DD5"/>
    <w:rsid w:val="002A1F85"/>
    <w:rsid w:val="002A2C6F"/>
    <w:rsid w:val="002A2E10"/>
    <w:rsid w:val="002A3933"/>
    <w:rsid w:val="002A3EB6"/>
    <w:rsid w:val="002A4672"/>
    <w:rsid w:val="002A4C67"/>
    <w:rsid w:val="002A4CAE"/>
    <w:rsid w:val="002B1BE1"/>
    <w:rsid w:val="002B34CE"/>
    <w:rsid w:val="002B3FD0"/>
    <w:rsid w:val="002B45CC"/>
    <w:rsid w:val="002B58E4"/>
    <w:rsid w:val="002C0550"/>
    <w:rsid w:val="002C08F9"/>
    <w:rsid w:val="002C1906"/>
    <w:rsid w:val="002C3BCF"/>
    <w:rsid w:val="002C4B8D"/>
    <w:rsid w:val="002C5DB4"/>
    <w:rsid w:val="002C6B6F"/>
    <w:rsid w:val="002D0645"/>
    <w:rsid w:val="002D3308"/>
    <w:rsid w:val="002D37E5"/>
    <w:rsid w:val="002D4B30"/>
    <w:rsid w:val="002D5441"/>
    <w:rsid w:val="002D592F"/>
    <w:rsid w:val="002D5CCE"/>
    <w:rsid w:val="002D6245"/>
    <w:rsid w:val="002D6953"/>
    <w:rsid w:val="002D744E"/>
    <w:rsid w:val="002D7C7B"/>
    <w:rsid w:val="002E06D6"/>
    <w:rsid w:val="002E08A5"/>
    <w:rsid w:val="002E0953"/>
    <w:rsid w:val="002E121A"/>
    <w:rsid w:val="002E16BF"/>
    <w:rsid w:val="002E1711"/>
    <w:rsid w:val="002E1DA3"/>
    <w:rsid w:val="002E29A0"/>
    <w:rsid w:val="002E689F"/>
    <w:rsid w:val="002E71CD"/>
    <w:rsid w:val="002F1991"/>
    <w:rsid w:val="002F2176"/>
    <w:rsid w:val="002F2541"/>
    <w:rsid w:val="002F26FB"/>
    <w:rsid w:val="002F3DAF"/>
    <w:rsid w:val="002F498E"/>
    <w:rsid w:val="002F55DA"/>
    <w:rsid w:val="002F55EC"/>
    <w:rsid w:val="002F684D"/>
    <w:rsid w:val="002F6E48"/>
    <w:rsid w:val="002F7CB0"/>
    <w:rsid w:val="003016B5"/>
    <w:rsid w:val="00301857"/>
    <w:rsid w:val="00301A0E"/>
    <w:rsid w:val="003022C4"/>
    <w:rsid w:val="003022ED"/>
    <w:rsid w:val="003040EB"/>
    <w:rsid w:val="00304706"/>
    <w:rsid w:val="00304F21"/>
    <w:rsid w:val="00305918"/>
    <w:rsid w:val="0030707A"/>
    <w:rsid w:val="003074E7"/>
    <w:rsid w:val="003075CA"/>
    <w:rsid w:val="00307961"/>
    <w:rsid w:val="00307C65"/>
    <w:rsid w:val="003108E7"/>
    <w:rsid w:val="00310B1F"/>
    <w:rsid w:val="00312111"/>
    <w:rsid w:val="003129F2"/>
    <w:rsid w:val="003130F5"/>
    <w:rsid w:val="003137A0"/>
    <w:rsid w:val="003139C1"/>
    <w:rsid w:val="00314CDD"/>
    <w:rsid w:val="00316130"/>
    <w:rsid w:val="00316E39"/>
    <w:rsid w:val="003179E6"/>
    <w:rsid w:val="00320428"/>
    <w:rsid w:val="003219AE"/>
    <w:rsid w:val="00321B82"/>
    <w:rsid w:val="00322CEA"/>
    <w:rsid w:val="00323BF7"/>
    <w:rsid w:val="003248D0"/>
    <w:rsid w:val="003275D1"/>
    <w:rsid w:val="00327B6C"/>
    <w:rsid w:val="00327BD4"/>
    <w:rsid w:val="0033282A"/>
    <w:rsid w:val="00332AC8"/>
    <w:rsid w:val="00334FBB"/>
    <w:rsid w:val="00335C5F"/>
    <w:rsid w:val="003367C0"/>
    <w:rsid w:val="003367DB"/>
    <w:rsid w:val="0033691A"/>
    <w:rsid w:val="00337FC0"/>
    <w:rsid w:val="003417D6"/>
    <w:rsid w:val="00341D5C"/>
    <w:rsid w:val="00342882"/>
    <w:rsid w:val="003440B2"/>
    <w:rsid w:val="00344C50"/>
    <w:rsid w:val="00344D20"/>
    <w:rsid w:val="00345BBB"/>
    <w:rsid w:val="003469A5"/>
    <w:rsid w:val="003476DF"/>
    <w:rsid w:val="003508F8"/>
    <w:rsid w:val="00352E70"/>
    <w:rsid w:val="0035414C"/>
    <w:rsid w:val="00355CA8"/>
    <w:rsid w:val="003577A9"/>
    <w:rsid w:val="00361D87"/>
    <w:rsid w:val="00362668"/>
    <w:rsid w:val="00363F85"/>
    <w:rsid w:val="00364B24"/>
    <w:rsid w:val="003659E6"/>
    <w:rsid w:val="00367B3B"/>
    <w:rsid w:val="00370B9D"/>
    <w:rsid w:val="003714A6"/>
    <w:rsid w:val="00371DFE"/>
    <w:rsid w:val="003735FD"/>
    <w:rsid w:val="00376681"/>
    <w:rsid w:val="003811A3"/>
    <w:rsid w:val="00382F82"/>
    <w:rsid w:val="00385159"/>
    <w:rsid w:val="00385D23"/>
    <w:rsid w:val="00385F5E"/>
    <w:rsid w:val="003863FE"/>
    <w:rsid w:val="00387F83"/>
    <w:rsid w:val="00391D8C"/>
    <w:rsid w:val="003922B0"/>
    <w:rsid w:val="0039444D"/>
    <w:rsid w:val="00394FEC"/>
    <w:rsid w:val="00396C9E"/>
    <w:rsid w:val="003A084E"/>
    <w:rsid w:val="003A13BF"/>
    <w:rsid w:val="003A3A4A"/>
    <w:rsid w:val="003A5066"/>
    <w:rsid w:val="003A54B8"/>
    <w:rsid w:val="003A6BB0"/>
    <w:rsid w:val="003A7A6E"/>
    <w:rsid w:val="003A7AB3"/>
    <w:rsid w:val="003A7E4B"/>
    <w:rsid w:val="003B0584"/>
    <w:rsid w:val="003B083B"/>
    <w:rsid w:val="003B12A3"/>
    <w:rsid w:val="003B13B3"/>
    <w:rsid w:val="003B2333"/>
    <w:rsid w:val="003B257B"/>
    <w:rsid w:val="003B26A7"/>
    <w:rsid w:val="003B4B7F"/>
    <w:rsid w:val="003B50FC"/>
    <w:rsid w:val="003B6085"/>
    <w:rsid w:val="003B64B8"/>
    <w:rsid w:val="003C14B6"/>
    <w:rsid w:val="003C3AC2"/>
    <w:rsid w:val="003C4E0D"/>
    <w:rsid w:val="003C6DF0"/>
    <w:rsid w:val="003C6E8F"/>
    <w:rsid w:val="003C755B"/>
    <w:rsid w:val="003C7C63"/>
    <w:rsid w:val="003D0006"/>
    <w:rsid w:val="003D2E3E"/>
    <w:rsid w:val="003D387D"/>
    <w:rsid w:val="003D4F65"/>
    <w:rsid w:val="003D57C0"/>
    <w:rsid w:val="003D5C00"/>
    <w:rsid w:val="003D5D71"/>
    <w:rsid w:val="003D5FB8"/>
    <w:rsid w:val="003D6EAF"/>
    <w:rsid w:val="003D7A97"/>
    <w:rsid w:val="003E0543"/>
    <w:rsid w:val="003E0792"/>
    <w:rsid w:val="003E2E79"/>
    <w:rsid w:val="003E3432"/>
    <w:rsid w:val="003E374B"/>
    <w:rsid w:val="003E580B"/>
    <w:rsid w:val="003E62A1"/>
    <w:rsid w:val="003E68A6"/>
    <w:rsid w:val="003E6E50"/>
    <w:rsid w:val="003E7044"/>
    <w:rsid w:val="003E7436"/>
    <w:rsid w:val="003E7A97"/>
    <w:rsid w:val="003F1145"/>
    <w:rsid w:val="003F1415"/>
    <w:rsid w:val="003F1A40"/>
    <w:rsid w:val="003F3B1C"/>
    <w:rsid w:val="003F47F5"/>
    <w:rsid w:val="003F4AC7"/>
    <w:rsid w:val="003F5D97"/>
    <w:rsid w:val="003F68F8"/>
    <w:rsid w:val="003F71FC"/>
    <w:rsid w:val="003F7F52"/>
    <w:rsid w:val="003F7F74"/>
    <w:rsid w:val="00400B65"/>
    <w:rsid w:val="00402422"/>
    <w:rsid w:val="00403B05"/>
    <w:rsid w:val="0040517E"/>
    <w:rsid w:val="00405567"/>
    <w:rsid w:val="00405803"/>
    <w:rsid w:val="00406618"/>
    <w:rsid w:val="00406B6A"/>
    <w:rsid w:val="00407435"/>
    <w:rsid w:val="00407C10"/>
    <w:rsid w:val="00410867"/>
    <w:rsid w:val="004113C2"/>
    <w:rsid w:val="00411D76"/>
    <w:rsid w:val="0041326E"/>
    <w:rsid w:val="00413F04"/>
    <w:rsid w:val="00413FDE"/>
    <w:rsid w:val="00414881"/>
    <w:rsid w:val="004155DE"/>
    <w:rsid w:val="0041698E"/>
    <w:rsid w:val="00416E32"/>
    <w:rsid w:val="00420108"/>
    <w:rsid w:val="004207E2"/>
    <w:rsid w:val="004215F7"/>
    <w:rsid w:val="004219B2"/>
    <w:rsid w:val="00421E88"/>
    <w:rsid w:val="00422960"/>
    <w:rsid w:val="00424239"/>
    <w:rsid w:val="00424C99"/>
    <w:rsid w:val="00425604"/>
    <w:rsid w:val="00426A12"/>
    <w:rsid w:val="00426F4E"/>
    <w:rsid w:val="004273B3"/>
    <w:rsid w:val="004275E3"/>
    <w:rsid w:val="00427E30"/>
    <w:rsid w:val="0043068A"/>
    <w:rsid w:val="00431162"/>
    <w:rsid w:val="0043149C"/>
    <w:rsid w:val="0043497F"/>
    <w:rsid w:val="00434CA4"/>
    <w:rsid w:val="00434DA0"/>
    <w:rsid w:val="00435F65"/>
    <w:rsid w:val="004416AD"/>
    <w:rsid w:val="00441A44"/>
    <w:rsid w:val="00441A4F"/>
    <w:rsid w:val="0044258C"/>
    <w:rsid w:val="00442C8F"/>
    <w:rsid w:val="00442E95"/>
    <w:rsid w:val="0044333B"/>
    <w:rsid w:val="004434F7"/>
    <w:rsid w:val="0044428B"/>
    <w:rsid w:val="00444D07"/>
    <w:rsid w:val="00444F30"/>
    <w:rsid w:val="0044573E"/>
    <w:rsid w:val="00445C26"/>
    <w:rsid w:val="00447CF9"/>
    <w:rsid w:val="0045107D"/>
    <w:rsid w:val="00454B5F"/>
    <w:rsid w:val="00456B5A"/>
    <w:rsid w:val="0045721A"/>
    <w:rsid w:val="00457444"/>
    <w:rsid w:val="004575C3"/>
    <w:rsid w:val="004611BB"/>
    <w:rsid w:val="00462485"/>
    <w:rsid w:val="00462941"/>
    <w:rsid w:val="00462AC2"/>
    <w:rsid w:val="00462C91"/>
    <w:rsid w:val="00463651"/>
    <w:rsid w:val="00464B79"/>
    <w:rsid w:val="0046500C"/>
    <w:rsid w:val="0046641F"/>
    <w:rsid w:val="0046653A"/>
    <w:rsid w:val="0046792F"/>
    <w:rsid w:val="004701E8"/>
    <w:rsid w:val="00470AD0"/>
    <w:rsid w:val="00470DFA"/>
    <w:rsid w:val="00471438"/>
    <w:rsid w:val="0047168A"/>
    <w:rsid w:val="00471A69"/>
    <w:rsid w:val="00471C76"/>
    <w:rsid w:val="00473125"/>
    <w:rsid w:val="004746AE"/>
    <w:rsid w:val="00474D51"/>
    <w:rsid w:val="00474E0F"/>
    <w:rsid w:val="00484B22"/>
    <w:rsid w:val="004861EE"/>
    <w:rsid w:val="004864B7"/>
    <w:rsid w:val="00490D3E"/>
    <w:rsid w:val="00493056"/>
    <w:rsid w:val="00493314"/>
    <w:rsid w:val="004950F0"/>
    <w:rsid w:val="00495C0F"/>
    <w:rsid w:val="00496399"/>
    <w:rsid w:val="0049670D"/>
    <w:rsid w:val="004974E4"/>
    <w:rsid w:val="004A050D"/>
    <w:rsid w:val="004A09E7"/>
    <w:rsid w:val="004A15A7"/>
    <w:rsid w:val="004A280D"/>
    <w:rsid w:val="004A41ED"/>
    <w:rsid w:val="004A6894"/>
    <w:rsid w:val="004B105D"/>
    <w:rsid w:val="004B25B5"/>
    <w:rsid w:val="004B2CEE"/>
    <w:rsid w:val="004B35AC"/>
    <w:rsid w:val="004B3E20"/>
    <w:rsid w:val="004B5772"/>
    <w:rsid w:val="004B5F62"/>
    <w:rsid w:val="004B6752"/>
    <w:rsid w:val="004B78ED"/>
    <w:rsid w:val="004C032B"/>
    <w:rsid w:val="004C076A"/>
    <w:rsid w:val="004C1231"/>
    <w:rsid w:val="004C1B9F"/>
    <w:rsid w:val="004C203B"/>
    <w:rsid w:val="004C37F7"/>
    <w:rsid w:val="004C3C9E"/>
    <w:rsid w:val="004C427E"/>
    <w:rsid w:val="004C43F3"/>
    <w:rsid w:val="004C45C7"/>
    <w:rsid w:val="004C47EA"/>
    <w:rsid w:val="004C4FD9"/>
    <w:rsid w:val="004C531B"/>
    <w:rsid w:val="004C6D4F"/>
    <w:rsid w:val="004C70A1"/>
    <w:rsid w:val="004C7539"/>
    <w:rsid w:val="004D1F2F"/>
    <w:rsid w:val="004D29AC"/>
    <w:rsid w:val="004D32AC"/>
    <w:rsid w:val="004D3800"/>
    <w:rsid w:val="004D38D0"/>
    <w:rsid w:val="004D38FD"/>
    <w:rsid w:val="004D44A0"/>
    <w:rsid w:val="004D719D"/>
    <w:rsid w:val="004E06F8"/>
    <w:rsid w:val="004E162D"/>
    <w:rsid w:val="004E1862"/>
    <w:rsid w:val="004E20BB"/>
    <w:rsid w:val="004E2ED9"/>
    <w:rsid w:val="004E4919"/>
    <w:rsid w:val="004E4955"/>
    <w:rsid w:val="004E524E"/>
    <w:rsid w:val="004E5BA5"/>
    <w:rsid w:val="004E660B"/>
    <w:rsid w:val="004E7E8E"/>
    <w:rsid w:val="004F0A92"/>
    <w:rsid w:val="004F0CAF"/>
    <w:rsid w:val="004F155E"/>
    <w:rsid w:val="004F33C0"/>
    <w:rsid w:val="004F5102"/>
    <w:rsid w:val="004F64ED"/>
    <w:rsid w:val="004F701F"/>
    <w:rsid w:val="004F77F0"/>
    <w:rsid w:val="004F7DD8"/>
    <w:rsid w:val="004F7DDE"/>
    <w:rsid w:val="00500309"/>
    <w:rsid w:val="0050142C"/>
    <w:rsid w:val="00501954"/>
    <w:rsid w:val="00501D6A"/>
    <w:rsid w:val="00501D7F"/>
    <w:rsid w:val="0050311E"/>
    <w:rsid w:val="005038FB"/>
    <w:rsid w:val="00510713"/>
    <w:rsid w:val="005109D9"/>
    <w:rsid w:val="00510A36"/>
    <w:rsid w:val="00511026"/>
    <w:rsid w:val="00512CEA"/>
    <w:rsid w:val="00514274"/>
    <w:rsid w:val="005143C5"/>
    <w:rsid w:val="00514789"/>
    <w:rsid w:val="00516A9C"/>
    <w:rsid w:val="00516ED3"/>
    <w:rsid w:val="0051737F"/>
    <w:rsid w:val="00520235"/>
    <w:rsid w:val="00520434"/>
    <w:rsid w:val="00520671"/>
    <w:rsid w:val="005218A4"/>
    <w:rsid w:val="0052513B"/>
    <w:rsid w:val="005253BD"/>
    <w:rsid w:val="005256AA"/>
    <w:rsid w:val="00525C58"/>
    <w:rsid w:val="00526508"/>
    <w:rsid w:val="00526641"/>
    <w:rsid w:val="005269D9"/>
    <w:rsid w:val="00530D00"/>
    <w:rsid w:val="005311BA"/>
    <w:rsid w:val="005314E3"/>
    <w:rsid w:val="005316A3"/>
    <w:rsid w:val="00531F5F"/>
    <w:rsid w:val="00532C68"/>
    <w:rsid w:val="00533749"/>
    <w:rsid w:val="0053378A"/>
    <w:rsid w:val="00534656"/>
    <w:rsid w:val="00534899"/>
    <w:rsid w:val="0053525D"/>
    <w:rsid w:val="00536687"/>
    <w:rsid w:val="0053692C"/>
    <w:rsid w:val="0054062A"/>
    <w:rsid w:val="00540655"/>
    <w:rsid w:val="0054094F"/>
    <w:rsid w:val="00541EB3"/>
    <w:rsid w:val="00542B78"/>
    <w:rsid w:val="00543311"/>
    <w:rsid w:val="0054352D"/>
    <w:rsid w:val="0054431A"/>
    <w:rsid w:val="00544914"/>
    <w:rsid w:val="00544DA4"/>
    <w:rsid w:val="00544F92"/>
    <w:rsid w:val="00545672"/>
    <w:rsid w:val="005458C9"/>
    <w:rsid w:val="00546146"/>
    <w:rsid w:val="00546FE2"/>
    <w:rsid w:val="00547470"/>
    <w:rsid w:val="00547BEF"/>
    <w:rsid w:val="00550444"/>
    <w:rsid w:val="00555ED0"/>
    <w:rsid w:val="00557CFF"/>
    <w:rsid w:val="00560641"/>
    <w:rsid w:val="00561563"/>
    <w:rsid w:val="0056214E"/>
    <w:rsid w:val="00564CE8"/>
    <w:rsid w:val="0056525E"/>
    <w:rsid w:val="00565261"/>
    <w:rsid w:val="005657CD"/>
    <w:rsid w:val="0056596F"/>
    <w:rsid w:val="0056634D"/>
    <w:rsid w:val="005674B4"/>
    <w:rsid w:val="00570D1D"/>
    <w:rsid w:val="00570DE8"/>
    <w:rsid w:val="005743C2"/>
    <w:rsid w:val="005747DC"/>
    <w:rsid w:val="00574D37"/>
    <w:rsid w:val="0057778E"/>
    <w:rsid w:val="00581B7E"/>
    <w:rsid w:val="00581DED"/>
    <w:rsid w:val="00582719"/>
    <w:rsid w:val="0058328F"/>
    <w:rsid w:val="00583887"/>
    <w:rsid w:val="00583B61"/>
    <w:rsid w:val="005845BF"/>
    <w:rsid w:val="00584724"/>
    <w:rsid w:val="0058606E"/>
    <w:rsid w:val="005864B5"/>
    <w:rsid w:val="00587DF1"/>
    <w:rsid w:val="00590908"/>
    <w:rsid w:val="00592715"/>
    <w:rsid w:val="00592817"/>
    <w:rsid w:val="0059358A"/>
    <w:rsid w:val="00596977"/>
    <w:rsid w:val="00596C2C"/>
    <w:rsid w:val="00596ED0"/>
    <w:rsid w:val="00597442"/>
    <w:rsid w:val="00597B27"/>
    <w:rsid w:val="005A01F7"/>
    <w:rsid w:val="005A0F39"/>
    <w:rsid w:val="005A11F6"/>
    <w:rsid w:val="005A1311"/>
    <w:rsid w:val="005A1B43"/>
    <w:rsid w:val="005A1D5C"/>
    <w:rsid w:val="005A2680"/>
    <w:rsid w:val="005A38D7"/>
    <w:rsid w:val="005A4528"/>
    <w:rsid w:val="005A4C91"/>
    <w:rsid w:val="005A4F60"/>
    <w:rsid w:val="005A5007"/>
    <w:rsid w:val="005A5DEE"/>
    <w:rsid w:val="005A7DDD"/>
    <w:rsid w:val="005B111F"/>
    <w:rsid w:val="005B142E"/>
    <w:rsid w:val="005B1CC0"/>
    <w:rsid w:val="005B2898"/>
    <w:rsid w:val="005B2D64"/>
    <w:rsid w:val="005B32C6"/>
    <w:rsid w:val="005B372A"/>
    <w:rsid w:val="005B3A18"/>
    <w:rsid w:val="005B4BEF"/>
    <w:rsid w:val="005B5C0F"/>
    <w:rsid w:val="005B675A"/>
    <w:rsid w:val="005B73F1"/>
    <w:rsid w:val="005C09D1"/>
    <w:rsid w:val="005C1AEF"/>
    <w:rsid w:val="005C25C9"/>
    <w:rsid w:val="005C27AC"/>
    <w:rsid w:val="005C3128"/>
    <w:rsid w:val="005C3427"/>
    <w:rsid w:val="005C4E68"/>
    <w:rsid w:val="005C71E9"/>
    <w:rsid w:val="005D04FE"/>
    <w:rsid w:val="005D191A"/>
    <w:rsid w:val="005D306B"/>
    <w:rsid w:val="005D393B"/>
    <w:rsid w:val="005D42B0"/>
    <w:rsid w:val="005D542E"/>
    <w:rsid w:val="005D67FB"/>
    <w:rsid w:val="005D6890"/>
    <w:rsid w:val="005E04B4"/>
    <w:rsid w:val="005E076D"/>
    <w:rsid w:val="005E0C2C"/>
    <w:rsid w:val="005E2B44"/>
    <w:rsid w:val="005E2B91"/>
    <w:rsid w:val="005E33FB"/>
    <w:rsid w:val="005E4DE9"/>
    <w:rsid w:val="005E638D"/>
    <w:rsid w:val="005E723F"/>
    <w:rsid w:val="005E7258"/>
    <w:rsid w:val="005F06AD"/>
    <w:rsid w:val="005F10EE"/>
    <w:rsid w:val="005F252C"/>
    <w:rsid w:val="005F4006"/>
    <w:rsid w:val="005F5800"/>
    <w:rsid w:val="005F6ACA"/>
    <w:rsid w:val="005F6D48"/>
    <w:rsid w:val="005F7BF2"/>
    <w:rsid w:val="006003C9"/>
    <w:rsid w:val="0060234D"/>
    <w:rsid w:val="00602BFD"/>
    <w:rsid w:val="006038C9"/>
    <w:rsid w:val="00603EDE"/>
    <w:rsid w:val="00604875"/>
    <w:rsid w:val="0060594D"/>
    <w:rsid w:val="00605AB5"/>
    <w:rsid w:val="00606442"/>
    <w:rsid w:val="006074A2"/>
    <w:rsid w:val="00607B3F"/>
    <w:rsid w:val="00607B5B"/>
    <w:rsid w:val="00607F9D"/>
    <w:rsid w:val="006101EE"/>
    <w:rsid w:val="006106C6"/>
    <w:rsid w:val="00611EE7"/>
    <w:rsid w:val="006126D9"/>
    <w:rsid w:val="00613831"/>
    <w:rsid w:val="00613AF1"/>
    <w:rsid w:val="006143E3"/>
    <w:rsid w:val="006151B5"/>
    <w:rsid w:val="00615DE3"/>
    <w:rsid w:val="00616550"/>
    <w:rsid w:val="006167FE"/>
    <w:rsid w:val="00616875"/>
    <w:rsid w:val="0061706F"/>
    <w:rsid w:val="006172FE"/>
    <w:rsid w:val="00617416"/>
    <w:rsid w:val="006240D0"/>
    <w:rsid w:val="0062448D"/>
    <w:rsid w:val="00625A1F"/>
    <w:rsid w:val="00625A82"/>
    <w:rsid w:val="00627145"/>
    <w:rsid w:val="00627354"/>
    <w:rsid w:val="00627607"/>
    <w:rsid w:val="00627E09"/>
    <w:rsid w:val="00630053"/>
    <w:rsid w:val="00630874"/>
    <w:rsid w:val="00630C6D"/>
    <w:rsid w:val="006311C7"/>
    <w:rsid w:val="00631CB8"/>
    <w:rsid w:val="006329F5"/>
    <w:rsid w:val="00633369"/>
    <w:rsid w:val="00633461"/>
    <w:rsid w:val="00634449"/>
    <w:rsid w:val="0063491F"/>
    <w:rsid w:val="00636F3B"/>
    <w:rsid w:val="0063736E"/>
    <w:rsid w:val="00640C3D"/>
    <w:rsid w:val="006415D3"/>
    <w:rsid w:val="00641AB7"/>
    <w:rsid w:val="00642BBB"/>
    <w:rsid w:val="00642FE1"/>
    <w:rsid w:val="0064329F"/>
    <w:rsid w:val="0064353D"/>
    <w:rsid w:val="00645146"/>
    <w:rsid w:val="0065010A"/>
    <w:rsid w:val="0065025A"/>
    <w:rsid w:val="006505ED"/>
    <w:rsid w:val="00650D3D"/>
    <w:rsid w:val="00652313"/>
    <w:rsid w:val="00653A9F"/>
    <w:rsid w:val="00655397"/>
    <w:rsid w:val="00656021"/>
    <w:rsid w:val="00656CA2"/>
    <w:rsid w:val="006577D6"/>
    <w:rsid w:val="00660107"/>
    <w:rsid w:val="006601F9"/>
    <w:rsid w:val="00660D33"/>
    <w:rsid w:val="00661392"/>
    <w:rsid w:val="006618AC"/>
    <w:rsid w:val="00661AFC"/>
    <w:rsid w:val="0066295C"/>
    <w:rsid w:val="006629C6"/>
    <w:rsid w:val="00663852"/>
    <w:rsid w:val="006638A5"/>
    <w:rsid w:val="00665CC2"/>
    <w:rsid w:val="006667A9"/>
    <w:rsid w:val="0066686B"/>
    <w:rsid w:val="00667944"/>
    <w:rsid w:val="00670159"/>
    <w:rsid w:val="0067039D"/>
    <w:rsid w:val="00673473"/>
    <w:rsid w:val="0067379E"/>
    <w:rsid w:val="006746C9"/>
    <w:rsid w:val="00674A20"/>
    <w:rsid w:val="00674CBB"/>
    <w:rsid w:val="00674DD8"/>
    <w:rsid w:val="006763EF"/>
    <w:rsid w:val="0067775D"/>
    <w:rsid w:val="00681BD7"/>
    <w:rsid w:val="00682EE1"/>
    <w:rsid w:val="0068322C"/>
    <w:rsid w:val="00684863"/>
    <w:rsid w:val="00685019"/>
    <w:rsid w:val="00685634"/>
    <w:rsid w:val="00685E04"/>
    <w:rsid w:val="00687391"/>
    <w:rsid w:val="00690828"/>
    <w:rsid w:val="00691791"/>
    <w:rsid w:val="00691BAE"/>
    <w:rsid w:val="00691E37"/>
    <w:rsid w:val="00693255"/>
    <w:rsid w:val="006955DB"/>
    <w:rsid w:val="006962CD"/>
    <w:rsid w:val="00696670"/>
    <w:rsid w:val="0069711D"/>
    <w:rsid w:val="006A1053"/>
    <w:rsid w:val="006A1D6E"/>
    <w:rsid w:val="006A54F6"/>
    <w:rsid w:val="006A5A61"/>
    <w:rsid w:val="006A63C6"/>
    <w:rsid w:val="006A6711"/>
    <w:rsid w:val="006A79EE"/>
    <w:rsid w:val="006A7AB4"/>
    <w:rsid w:val="006B0254"/>
    <w:rsid w:val="006B059F"/>
    <w:rsid w:val="006B0C36"/>
    <w:rsid w:val="006B0C95"/>
    <w:rsid w:val="006B3D6B"/>
    <w:rsid w:val="006B415B"/>
    <w:rsid w:val="006B4233"/>
    <w:rsid w:val="006B4CCA"/>
    <w:rsid w:val="006B5C4E"/>
    <w:rsid w:val="006B5CD0"/>
    <w:rsid w:val="006B5D4A"/>
    <w:rsid w:val="006B6728"/>
    <w:rsid w:val="006C0136"/>
    <w:rsid w:val="006C0873"/>
    <w:rsid w:val="006C52C0"/>
    <w:rsid w:val="006C5D37"/>
    <w:rsid w:val="006C5FC6"/>
    <w:rsid w:val="006C625C"/>
    <w:rsid w:val="006C6668"/>
    <w:rsid w:val="006C66BA"/>
    <w:rsid w:val="006C6CF4"/>
    <w:rsid w:val="006C7214"/>
    <w:rsid w:val="006D06E1"/>
    <w:rsid w:val="006D1C13"/>
    <w:rsid w:val="006D3E8C"/>
    <w:rsid w:val="006D4426"/>
    <w:rsid w:val="006D4941"/>
    <w:rsid w:val="006E0038"/>
    <w:rsid w:val="006E2995"/>
    <w:rsid w:val="006E3A09"/>
    <w:rsid w:val="006E489A"/>
    <w:rsid w:val="006E5056"/>
    <w:rsid w:val="006E5E3C"/>
    <w:rsid w:val="006E611D"/>
    <w:rsid w:val="006E6345"/>
    <w:rsid w:val="006E6C97"/>
    <w:rsid w:val="006E6E09"/>
    <w:rsid w:val="006F05F5"/>
    <w:rsid w:val="006F2104"/>
    <w:rsid w:val="006F3D0D"/>
    <w:rsid w:val="006F4423"/>
    <w:rsid w:val="006F48A3"/>
    <w:rsid w:val="006F5636"/>
    <w:rsid w:val="006F78B7"/>
    <w:rsid w:val="00701872"/>
    <w:rsid w:val="00701C2A"/>
    <w:rsid w:val="00702DA9"/>
    <w:rsid w:val="00703745"/>
    <w:rsid w:val="00704E63"/>
    <w:rsid w:val="00706469"/>
    <w:rsid w:val="00706A7D"/>
    <w:rsid w:val="00707D6E"/>
    <w:rsid w:val="00707F24"/>
    <w:rsid w:val="007102AB"/>
    <w:rsid w:val="00710732"/>
    <w:rsid w:val="00710F36"/>
    <w:rsid w:val="00711410"/>
    <w:rsid w:val="00711D53"/>
    <w:rsid w:val="00713EDA"/>
    <w:rsid w:val="00720314"/>
    <w:rsid w:val="0072077A"/>
    <w:rsid w:val="00720C20"/>
    <w:rsid w:val="0072160F"/>
    <w:rsid w:val="007242B7"/>
    <w:rsid w:val="007249A6"/>
    <w:rsid w:val="007251DD"/>
    <w:rsid w:val="00725AAC"/>
    <w:rsid w:val="007303C1"/>
    <w:rsid w:val="007313A1"/>
    <w:rsid w:val="00731E88"/>
    <w:rsid w:val="00733446"/>
    <w:rsid w:val="00733BA0"/>
    <w:rsid w:val="0073503D"/>
    <w:rsid w:val="00735970"/>
    <w:rsid w:val="00735A89"/>
    <w:rsid w:val="00736733"/>
    <w:rsid w:val="0073720A"/>
    <w:rsid w:val="00740226"/>
    <w:rsid w:val="00740A1F"/>
    <w:rsid w:val="00740A42"/>
    <w:rsid w:val="00740E1A"/>
    <w:rsid w:val="00741112"/>
    <w:rsid w:val="00741452"/>
    <w:rsid w:val="007446CE"/>
    <w:rsid w:val="00745165"/>
    <w:rsid w:val="007470F9"/>
    <w:rsid w:val="0074775A"/>
    <w:rsid w:val="00751CBC"/>
    <w:rsid w:val="00752641"/>
    <w:rsid w:val="00752825"/>
    <w:rsid w:val="00753240"/>
    <w:rsid w:val="0075337F"/>
    <w:rsid w:val="00753C40"/>
    <w:rsid w:val="00756A67"/>
    <w:rsid w:val="00757ADA"/>
    <w:rsid w:val="0076000C"/>
    <w:rsid w:val="00760480"/>
    <w:rsid w:val="0076093E"/>
    <w:rsid w:val="00761BFF"/>
    <w:rsid w:val="00764568"/>
    <w:rsid w:val="00766D61"/>
    <w:rsid w:val="00771AAE"/>
    <w:rsid w:val="0077260E"/>
    <w:rsid w:val="00772FBF"/>
    <w:rsid w:val="007735D2"/>
    <w:rsid w:val="007739A0"/>
    <w:rsid w:val="00776105"/>
    <w:rsid w:val="00776F16"/>
    <w:rsid w:val="00780538"/>
    <w:rsid w:val="00783F99"/>
    <w:rsid w:val="007840F6"/>
    <w:rsid w:val="00784DC2"/>
    <w:rsid w:val="00787132"/>
    <w:rsid w:val="0078751B"/>
    <w:rsid w:val="007900F6"/>
    <w:rsid w:val="007916E5"/>
    <w:rsid w:val="00792474"/>
    <w:rsid w:val="00792742"/>
    <w:rsid w:val="00792B8F"/>
    <w:rsid w:val="00792D57"/>
    <w:rsid w:val="007938FC"/>
    <w:rsid w:val="0079468B"/>
    <w:rsid w:val="007953C5"/>
    <w:rsid w:val="00796256"/>
    <w:rsid w:val="00796A82"/>
    <w:rsid w:val="0079763E"/>
    <w:rsid w:val="007A0780"/>
    <w:rsid w:val="007A08F5"/>
    <w:rsid w:val="007A1364"/>
    <w:rsid w:val="007A1E72"/>
    <w:rsid w:val="007A31FE"/>
    <w:rsid w:val="007A5B9A"/>
    <w:rsid w:val="007A6B71"/>
    <w:rsid w:val="007A7636"/>
    <w:rsid w:val="007B04AA"/>
    <w:rsid w:val="007B0A36"/>
    <w:rsid w:val="007B0BA9"/>
    <w:rsid w:val="007B15B9"/>
    <w:rsid w:val="007B1CC0"/>
    <w:rsid w:val="007B21C4"/>
    <w:rsid w:val="007B2291"/>
    <w:rsid w:val="007B3331"/>
    <w:rsid w:val="007B3BF0"/>
    <w:rsid w:val="007B49B6"/>
    <w:rsid w:val="007B4D65"/>
    <w:rsid w:val="007B4DB5"/>
    <w:rsid w:val="007B5120"/>
    <w:rsid w:val="007B5A78"/>
    <w:rsid w:val="007B79D6"/>
    <w:rsid w:val="007B7C70"/>
    <w:rsid w:val="007C260D"/>
    <w:rsid w:val="007C2DED"/>
    <w:rsid w:val="007C2F64"/>
    <w:rsid w:val="007C5E28"/>
    <w:rsid w:val="007C6438"/>
    <w:rsid w:val="007D168D"/>
    <w:rsid w:val="007D16C0"/>
    <w:rsid w:val="007D3164"/>
    <w:rsid w:val="007D3243"/>
    <w:rsid w:val="007D324F"/>
    <w:rsid w:val="007D3A1D"/>
    <w:rsid w:val="007D4713"/>
    <w:rsid w:val="007D4A3D"/>
    <w:rsid w:val="007D4B4E"/>
    <w:rsid w:val="007D4F47"/>
    <w:rsid w:val="007D5A83"/>
    <w:rsid w:val="007D5C63"/>
    <w:rsid w:val="007D7806"/>
    <w:rsid w:val="007E040D"/>
    <w:rsid w:val="007E058A"/>
    <w:rsid w:val="007E1167"/>
    <w:rsid w:val="007E16B1"/>
    <w:rsid w:val="007E1702"/>
    <w:rsid w:val="007E1797"/>
    <w:rsid w:val="007E2DA4"/>
    <w:rsid w:val="007E30D7"/>
    <w:rsid w:val="007E389E"/>
    <w:rsid w:val="007E3CD8"/>
    <w:rsid w:val="007E5433"/>
    <w:rsid w:val="007E5BA5"/>
    <w:rsid w:val="007E5F0E"/>
    <w:rsid w:val="007E6EB0"/>
    <w:rsid w:val="007E7002"/>
    <w:rsid w:val="007F0DE9"/>
    <w:rsid w:val="007F2A38"/>
    <w:rsid w:val="007F31C4"/>
    <w:rsid w:val="007F3C58"/>
    <w:rsid w:val="007F54A1"/>
    <w:rsid w:val="007F54B4"/>
    <w:rsid w:val="007F5FF2"/>
    <w:rsid w:val="007F620F"/>
    <w:rsid w:val="007F65B5"/>
    <w:rsid w:val="007F6B6F"/>
    <w:rsid w:val="007F6FAE"/>
    <w:rsid w:val="007F6FFF"/>
    <w:rsid w:val="007F781F"/>
    <w:rsid w:val="007F7DDD"/>
    <w:rsid w:val="00802673"/>
    <w:rsid w:val="008041FF"/>
    <w:rsid w:val="00807154"/>
    <w:rsid w:val="00807287"/>
    <w:rsid w:val="008075BE"/>
    <w:rsid w:val="008076C9"/>
    <w:rsid w:val="00807DAC"/>
    <w:rsid w:val="0081029C"/>
    <w:rsid w:val="00810865"/>
    <w:rsid w:val="0081112B"/>
    <w:rsid w:val="008113F6"/>
    <w:rsid w:val="00814B2F"/>
    <w:rsid w:val="00815223"/>
    <w:rsid w:val="00815F76"/>
    <w:rsid w:val="00816438"/>
    <w:rsid w:val="00816824"/>
    <w:rsid w:val="00817DEA"/>
    <w:rsid w:val="00820167"/>
    <w:rsid w:val="008212CE"/>
    <w:rsid w:val="00822C36"/>
    <w:rsid w:val="008240F8"/>
    <w:rsid w:val="00825016"/>
    <w:rsid w:val="008250B3"/>
    <w:rsid w:val="008251A6"/>
    <w:rsid w:val="008251CC"/>
    <w:rsid w:val="00827018"/>
    <w:rsid w:val="00830255"/>
    <w:rsid w:val="00831562"/>
    <w:rsid w:val="00833548"/>
    <w:rsid w:val="008335FC"/>
    <w:rsid w:val="0083528B"/>
    <w:rsid w:val="008365BD"/>
    <w:rsid w:val="00836A85"/>
    <w:rsid w:val="00836FC8"/>
    <w:rsid w:val="00837548"/>
    <w:rsid w:val="008379B4"/>
    <w:rsid w:val="008405A4"/>
    <w:rsid w:val="008405AD"/>
    <w:rsid w:val="008406B8"/>
    <w:rsid w:val="00841658"/>
    <w:rsid w:val="00841CBC"/>
    <w:rsid w:val="00841E06"/>
    <w:rsid w:val="00842F4B"/>
    <w:rsid w:val="00843528"/>
    <w:rsid w:val="00843AAE"/>
    <w:rsid w:val="008446AF"/>
    <w:rsid w:val="00844A29"/>
    <w:rsid w:val="00845377"/>
    <w:rsid w:val="008477BB"/>
    <w:rsid w:val="00850140"/>
    <w:rsid w:val="0085264E"/>
    <w:rsid w:val="00853869"/>
    <w:rsid w:val="0085447D"/>
    <w:rsid w:val="008544A0"/>
    <w:rsid w:val="00854510"/>
    <w:rsid w:val="00855D99"/>
    <w:rsid w:val="00855F1B"/>
    <w:rsid w:val="008566E6"/>
    <w:rsid w:val="00857112"/>
    <w:rsid w:val="00860958"/>
    <w:rsid w:val="00860BAC"/>
    <w:rsid w:val="008613E4"/>
    <w:rsid w:val="00861972"/>
    <w:rsid w:val="00861BFD"/>
    <w:rsid w:val="00862967"/>
    <w:rsid w:val="008644E7"/>
    <w:rsid w:val="00865419"/>
    <w:rsid w:val="0086578D"/>
    <w:rsid w:val="00866C59"/>
    <w:rsid w:val="00867390"/>
    <w:rsid w:val="008679DF"/>
    <w:rsid w:val="00867CC4"/>
    <w:rsid w:val="00870488"/>
    <w:rsid w:val="0087076E"/>
    <w:rsid w:val="00870E7E"/>
    <w:rsid w:val="00871A54"/>
    <w:rsid w:val="0087407D"/>
    <w:rsid w:val="00875971"/>
    <w:rsid w:val="00875EA7"/>
    <w:rsid w:val="00877E9B"/>
    <w:rsid w:val="00880E92"/>
    <w:rsid w:val="00881BCD"/>
    <w:rsid w:val="00882320"/>
    <w:rsid w:val="00883804"/>
    <w:rsid w:val="008858EF"/>
    <w:rsid w:val="00887C83"/>
    <w:rsid w:val="008919F0"/>
    <w:rsid w:val="00894C0D"/>
    <w:rsid w:val="00895029"/>
    <w:rsid w:val="0089516C"/>
    <w:rsid w:val="008956BB"/>
    <w:rsid w:val="00896A20"/>
    <w:rsid w:val="00897C49"/>
    <w:rsid w:val="00897D96"/>
    <w:rsid w:val="008A0677"/>
    <w:rsid w:val="008A2672"/>
    <w:rsid w:val="008A2B50"/>
    <w:rsid w:val="008A400A"/>
    <w:rsid w:val="008A41A9"/>
    <w:rsid w:val="008A41FC"/>
    <w:rsid w:val="008A639A"/>
    <w:rsid w:val="008A6DE6"/>
    <w:rsid w:val="008A7389"/>
    <w:rsid w:val="008A7CFD"/>
    <w:rsid w:val="008B0680"/>
    <w:rsid w:val="008B0806"/>
    <w:rsid w:val="008B0AC5"/>
    <w:rsid w:val="008B14C7"/>
    <w:rsid w:val="008B2550"/>
    <w:rsid w:val="008B4805"/>
    <w:rsid w:val="008B5F6D"/>
    <w:rsid w:val="008B7310"/>
    <w:rsid w:val="008B7402"/>
    <w:rsid w:val="008C0EF6"/>
    <w:rsid w:val="008C16BD"/>
    <w:rsid w:val="008C1965"/>
    <w:rsid w:val="008C24C6"/>
    <w:rsid w:val="008C2DA7"/>
    <w:rsid w:val="008C36DC"/>
    <w:rsid w:val="008C3BAD"/>
    <w:rsid w:val="008C3CBF"/>
    <w:rsid w:val="008C4F0F"/>
    <w:rsid w:val="008C66D3"/>
    <w:rsid w:val="008C7915"/>
    <w:rsid w:val="008C7A9D"/>
    <w:rsid w:val="008D02B1"/>
    <w:rsid w:val="008D062C"/>
    <w:rsid w:val="008D13F6"/>
    <w:rsid w:val="008D1514"/>
    <w:rsid w:val="008D1A86"/>
    <w:rsid w:val="008D1BDA"/>
    <w:rsid w:val="008D34DF"/>
    <w:rsid w:val="008D38EE"/>
    <w:rsid w:val="008D45BB"/>
    <w:rsid w:val="008D486B"/>
    <w:rsid w:val="008D620D"/>
    <w:rsid w:val="008D63FC"/>
    <w:rsid w:val="008D762F"/>
    <w:rsid w:val="008E0519"/>
    <w:rsid w:val="008E08B2"/>
    <w:rsid w:val="008E0DFC"/>
    <w:rsid w:val="008E1830"/>
    <w:rsid w:val="008E28D9"/>
    <w:rsid w:val="008E31EB"/>
    <w:rsid w:val="008E3E8B"/>
    <w:rsid w:val="008E7E30"/>
    <w:rsid w:val="008E7E95"/>
    <w:rsid w:val="008F05E2"/>
    <w:rsid w:val="008F13F6"/>
    <w:rsid w:val="008F2471"/>
    <w:rsid w:val="008F2ACB"/>
    <w:rsid w:val="008F3C78"/>
    <w:rsid w:val="008F4E49"/>
    <w:rsid w:val="008F51F2"/>
    <w:rsid w:val="008F6D17"/>
    <w:rsid w:val="008F7B23"/>
    <w:rsid w:val="008F7F90"/>
    <w:rsid w:val="009011D5"/>
    <w:rsid w:val="00901296"/>
    <w:rsid w:val="0090327A"/>
    <w:rsid w:val="0090373B"/>
    <w:rsid w:val="00904AD8"/>
    <w:rsid w:val="00906C19"/>
    <w:rsid w:val="00906EE3"/>
    <w:rsid w:val="00907CF1"/>
    <w:rsid w:val="00907D6A"/>
    <w:rsid w:val="0091249B"/>
    <w:rsid w:val="00912F8E"/>
    <w:rsid w:val="0091329F"/>
    <w:rsid w:val="0091546E"/>
    <w:rsid w:val="00915F05"/>
    <w:rsid w:val="009164BF"/>
    <w:rsid w:val="00917714"/>
    <w:rsid w:val="00917B33"/>
    <w:rsid w:val="0092002E"/>
    <w:rsid w:val="00920381"/>
    <w:rsid w:val="0092065E"/>
    <w:rsid w:val="009206E4"/>
    <w:rsid w:val="009206F3"/>
    <w:rsid w:val="00922890"/>
    <w:rsid w:val="0092348C"/>
    <w:rsid w:val="00923D8D"/>
    <w:rsid w:val="00927248"/>
    <w:rsid w:val="009273E6"/>
    <w:rsid w:val="00927719"/>
    <w:rsid w:val="00930411"/>
    <w:rsid w:val="0093163F"/>
    <w:rsid w:val="00932C57"/>
    <w:rsid w:val="009331EB"/>
    <w:rsid w:val="009332F6"/>
    <w:rsid w:val="00933C9F"/>
    <w:rsid w:val="00933D52"/>
    <w:rsid w:val="0093544C"/>
    <w:rsid w:val="00937106"/>
    <w:rsid w:val="0093758D"/>
    <w:rsid w:val="00940A1B"/>
    <w:rsid w:val="00941304"/>
    <w:rsid w:val="00941448"/>
    <w:rsid w:val="00941590"/>
    <w:rsid w:val="00942035"/>
    <w:rsid w:val="00942D86"/>
    <w:rsid w:val="00943682"/>
    <w:rsid w:val="00943E65"/>
    <w:rsid w:val="00944864"/>
    <w:rsid w:val="009455DE"/>
    <w:rsid w:val="00946C78"/>
    <w:rsid w:val="00946CAF"/>
    <w:rsid w:val="00946FCA"/>
    <w:rsid w:val="009521E7"/>
    <w:rsid w:val="009557FF"/>
    <w:rsid w:val="00955949"/>
    <w:rsid w:val="0095669C"/>
    <w:rsid w:val="009568F1"/>
    <w:rsid w:val="00957A78"/>
    <w:rsid w:val="00961864"/>
    <w:rsid w:val="0096349D"/>
    <w:rsid w:val="00965A50"/>
    <w:rsid w:val="0096648D"/>
    <w:rsid w:val="0096689C"/>
    <w:rsid w:val="00967250"/>
    <w:rsid w:val="009707EF"/>
    <w:rsid w:val="00970E97"/>
    <w:rsid w:val="00972753"/>
    <w:rsid w:val="00972EBB"/>
    <w:rsid w:val="00973A81"/>
    <w:rsid w:val="00973CFA"/>
    <w:rsid w:val="00975209"/>
    <w:rsid w:val="00977B44"/>
    <w:rsid w:val="009823B5"/>
    <w:rsid w:val="00983199"/>
    <w:rsid w:val="009831D0"/>
    <w:rsid w:val="00983EE2"/>
    <w:rsid w:val="00984E3C"/>
    <w:rsid w:val="0098528C"/>
    <w:rsid w:val="009859D5"/>
    <w:rsid w:val="00986234"/>
    <w:rsid w:val="009862D2"/>
    <w:rsid w:val="0098693F"/>
    <w:rsid w:val="00986B67"/>
    <w:rsid w:val="009908F5"/>
    <w:rsid w:val="009911B7"/>
    <w:rsid w:val="00991766"/>
    <w:rsid w:val="00992DFA"/>
    <w:rsid w:val="00993C26"/>
    <w:rsid w:val="009A0666"/>
    <w:rsid w:val="009A168A"/>
    <w:rsid w:val="009A2552"/>
    <w:rsid w:val="009A2752"/>
    <w:rsid w:val="009A342F"/>
    <w:rsid w:val="009A36D6"/>
    <w:rsid w:val="009A52E9"/>
    <w:rsid w:val="009A567D"/>
    <w:rsid w:val="009A7B9E"/>
    <w:rsid w:val="009B19CB"/>
    <w:rsid w:val="009B282D"/>
    <w:rsid w:val="009B2906"/>
    <w:rsid w:val="009B2A5D"/>
    <w:rsid w:val="009B2ACE"/>
    <w:rsid w:val="009B4402"/>
    <w:rsid w:val="009B4D35"/>
    <w:rsid w:val="009C102E"/>
    <w:rsid w:val="009C1EC3"/>
    <w:rsid w:val="009C21D9"/>
    <w:rsid w:val="009C386D"/>
    <w:rsid w:val="009C4919"/>
    <w:rsid w:val="009C7316"/>
    <w:rsid w:val="009D04CE"/>
    <w:rsid w:val="009D0895"/>
    <w:rsid w:val="009D2041"/>
    <w:rsid w:val="009D2228"/>
    <w:rsid w:val="009D236D"/>
    <w:rsid w:val="009D365A"/>
    <w:rsid w:val="009D3CB8"/>
    <w:rsid w:val="009D4165"/>
    <w:rsid w:val="009D4950"/>
    <w:rsid w:val="009D4E88"/>
    <w:rsid w:val="009D6A6B"/>
    <w:rsid w:val="009D6B9F"/>
    <w:rsid w:val="009D710F"/>
    <w:rsid w:val="009D74E9"/>
    <w:rsid w:val="009D7876"/>
    <w:rsid w:val="009E06D3"/>
    <w:rsid w:val="009E09A8"/>
    <w:rsid w:val="009E16C2"/>
    <w:rsid w:val="009E2536"/>
    <w:rsid w:val="009E275D"/>
    <w:rsid w:val="009E48AF"/>
    <w:rsid w:val="009E65F9"/>
    <w:rsid w:val="009E683F"/>
    <w:rsid w:val="009E6949"/>
    <w:rsid w:val="009E7568"/>
    <w:rsid w:val="009E7585"/>
    <w:rsid w:val="009F0AED"/>
    <w:rsid w:val="009F48B7"/>
    <w:rsid w:val="009F6C18"/>
    <w:rsid w:val="009F7825"/>
    <w:rsid w:val="009F7CCA"/>
    <w:rsid w:val="009F7E0C"/>
    <w:rsid w:val="00A00C97"/>
    <w:rsid w:val="00A00C9D"/>
    <w:rsid w:val="00A02408"/>
    <w:rsid w:val="00A02B56"/>
    <w:rsid w:val="00A02D05"/>
    <w:rsid w:val="00A031A9"/>
    <w:rsid w:val="00A03F73"/>
    <w:rsid w:val="00A04385"/>
    <w:rsid w:val="00A04CF3"/>
    <w:rsid w:val="00A06747"/>
    <w:rsid w:val="00A06B1D"/>
    <w:rsid w:val="00A072B9"/>
    <w:rsid w:val="00A07B69"/>
    <w:rsid w:val="00A11AF8"/>
    <w:rsid w:val="00A12CEB"/>
    <w:rsid w:val="00A12EC3"/>
    <w:rsid w:val="00A13374"/>
    <w:rsid w:val="00A13985"/>
    <w:rsid w:val="00A15318"/>
    <w:rsid w:val="00A15754"/>
    <w:rsid w:val="00A168FA"/>
    <w:rsid w:val="00A1697E"/>
    <w:rsid w:val="00A205D4"/>
    <w:rsid w:val="00A205FA"/>
    <w:rsid w:val="00A23476"/>
    <w:rsid w:val="00A26E61"/>
    <w:rsid w:val="00A30C7A"/>
    <w:rsid w:val="00A31B9B"/>
    <w:rsid w:val="00A32417"/>
    <w:rsid w:val="00A33488"/>
    <w:rsid w:val="00A335FB"/>
    <w:rsid w:val="00A3525F"/>
    <w:rsid w:val="00A359CB"/>
    <w:rsid w:val="00A363A1"/>
    <w:rsid w:val="00A40E06"/>
    <w:rsid w:val="00A40EED"/>
    <w:rsid w:val="00A431DA"/>
    <w:rsid w:val="00A444FE"/>
    <w:rsid w:val="00A449ED"/>
    <w:rsid w:val="00A463EE"/>
    <w:rsid w:val="00A465AA"/>
    <w:rsid w:val="00A46845"/>
    <w:rsid w:val="00A47899"/>
    <w:rsid w:val="00A50C6F"/>
    <w:rsid w:val="00A50D06"/>
    <w:rsid w:val="00A517FE"/>
    <w:rsid w:val="00A51D0C"/>
    <w:rsid w:val="00A52AD9"/>
    <w:rsid w:val="00A52B78"/>
    <w:rsid w:val="00A52D87"/>
    <w:rsid w:val="00A52EF3"/>
    <w:rsid w:val="00A539A9"/>
    <w:rsid w:val="00A543F4"/>
    <w:rsid w:val="00A553B1"/>
    <w:rsid w:val="00A56105"/>
    <w:rsid w:val="00A562D4"/>
    <w:rsid w:val="00A56435"/>
    <w:rsid w:val="00A56587"/>
    <w:rsid w:val="00A56794"/>
    <w:rsid w:val="00A615E5"/>
    <w:rsid w:val="00A6196D"/>
    <w:rsid w:val="00A61AAE"/>
    <w:rsid w:val="00A62E9A"/>
    <w:rsid w:val="00A63C4F"/>
    <w:rsid w:val="00A664E6"/>
    <w:rsid w:val="00A67CFA"/>
    <w:rsid w:val="00A70D42"/>
    <w:rsid w:val="00A723E5"/>
    <w:rsid w:val="00A72CCF"/>
    <w:rsid w:val="00A735DE"/>
    <w:rsid w:val="00A7537B"/>
    <w:rsid w:val="00A76FD0"/>
    <w:rsid w:val="00A77893"/>
    <w:rsid w:val="00A8166F"/>
    <w:rsid w:val="00A819BE"/>
    <w:rsid w:val="00A831EE"/>
    <w:rsid w:val="00A83267"/>
    <w:rsid w:val="00A8385A"/>
    <w:rsid w:val="00A839BB"/>
    <w:rsid w:val="00A83F23"/>
    <w:rsid w:val="00A84607"/>
    <w:rsid w:val="00A85860"/>
    <w:rsid w:val="00A86245"/>
    <w:rsid w:val="00A87DE4"/>
    <w:rsid w:val="00A900AC"/>
    <w:rsid w:val="00A90A14"/>
    <w:rsid w:val="00A90FDE"/>
    <w:rsid w:val="00A9180E"/>
    <w:rsid w:val="00A91E3E"/>
    <w:rsid w:val="00A924CE"/>
    <w:rsid w:val="00A93934"/>
    <w:rsid w:val="00A9437C"/>
    <w:rsid w:val="00A94D43"/>
    <w:rsid w:val="00A95DEB"/>
    <w:rsid w:val="00A963FE"/>
    <w:rsid w:val="00AA036D"/>
    <w:rsid w:val="00AA1642"/>
    <w:rsid w:val="00AA2BD0"/>
    <w:rsid w:val="00AA2D60"/>
    <w:rsid w:val="00AA3034"/>
    <w:rsid w:val="00AA3986"/>
    <w:rsid w:val="00AA40AA"/>
    <w:rsid w:val="00AA4C4E"/>
    <w:rsid w:val="00AA4E08"/>
    <w:rsid w:val="00AB140F"/>
    <w:rsid w:val="00AB21E2"/>
    <w:rsid w:val="00AB3F2E"/>
    <w:rsid w:val="00AB49A4"/>
    <w:rsid w:val="00AB5333"/>
    <w:rsid w:val="00AB620F"/>
    <w:rsid w:val="00AB6C6D"/>
    <w:rsid w:val="00AB7393"/>
    <w:rsid w:val="00AC0723"/>
    <w:rsid w:val="00AC0A59"/>
    <w:rsid w:val="00AC1320"/>
    <w:rsid w:val="00AC1A2F"/>
    <w:rsid w:val="00AC2D79"/>
    <w:rsid w:val="00AC2F09"/>
    <w:rsid w:val="00AC3458"/>
    <w:rsid w:val="00AC3EEE"/>
    <w:rsid w:val="00AC4267"/>
    <w:rsid w:val="00AC4554"/>
    <w:rsid w:val="00AC5A6F"/>
    <w:rsid w:val="00AC7043"/>
    <w:rsid w:val="00AD07AA"/>
    <w:rsid w:val="00AD49B5"/>
    <w:rsid w:val="00AD61FF"/>
    <w:rsid w:val="00AD663E"/>
    <w:rsid w:val="00AD677B"/>
    <w:rsid w:val="00AD6B24"/>
    <w:rsid w:val="00AE0297"/>
    <w:rsid w:val="00AE0493"/>
    <w:rsid w:val="00AE053F"/>
    <w:rsid w:val="00AE086B"/>
    <w:rsid w:val="00AE15CD"/>
    <w:rsid w:val="00AE23B2"/>
    <w:rsid w:val="00AE3275"/>
    <w:rsid w:val="00AE48B9"/>
    <w:rsid w:val="00AE68F7"/>
    <w:rsid w:val="00AE6BC8"/>
    <w:rsid w:val="00AE7E96"/>
    <w:rsid w:val="00AF1B53"/>
    <w:rsid w:val="00AF24B3"/>
    <w:rsid w:val="00AF317A"/>
    <w:rsid w:val="00AF45DF"/>
    <w:rsid w:val="00AF6210"/>
    <w:rsid w:val="00AF665C"/>
    <w:rsid w:val="00AF714F"/>
    <w:rsid w:val="00AF79C3"/>
    <w:rsid w:val="00AF7D96"/>
    <w:rsid w:val="00B00719"/>
    <w:rsid w:val="00B00AF9"/>
    <w:rsid w:val="00B025FC"/>
    <w:rsid w:val="00B03CF5"/>
    <w:rsid w:val="00B03E47"/>
    <w:rsid w:val="00B047AC"/>
    <w:rsid w:val="00B04E8A"/>
    <w:rsid w:val="00B06FA4"/>
    <w:rsid w:val="00B06FB1"/>
    <w:rsid w:val="00B0721E"/>
    <w:rsid w:val="00B07D36"/>
    <w:rsid w:val="00B10F48"/>
    <w:rsid w:val="00B12C0F"/>
    <w:rsid w:val="00B12CDD"/>
    <w:rsid w:val="00B13598"/>
    <w:rsid w:val="00B13660"/>
    <w:rsid w:val="00B13745"/>
    <w:rsid w:val="00B13A86"/>
    <w:rsid w:val="00B1438D"/>
    <w:rsid w:val="00B15008"/>
    <w:rsid w:val="00B172FA"/>
    <w:rsid w:val="00B17CB3"/>
    <w:rsid w:val="00B21E01"/>
    <w:rsid w:val="00B21EE2"/>
    <w:rsid w:val="00B2580C"/>
    <w:rsid w:val="00B26721"/>
    <w:rsid w:val="00B26729"/>
    <w:rsid w:val="00B26C73"/>
    <w:rsid w:val="00B279EF"/>
    <w:rsid w:val="00B27F37"/>
    <w:rsid w:val="00B30A79"/>
    <w:rsid w:val="00B31866"/>
    <w:rsid w:val="00B33BC0"/>
    <w:rsid w:val="00B34DC7"/>
    <w:rsid w:val="00B36814"/>
    <w:rsid w:val="00B3728B"/>
    <w:rsid w:val="00B400C7"/>
    <w:rsid w:val="00B406EE"/>
    <w:rsid w:val="00B42984"/>
    <w:rsid w:val="00B4341E"/>
    <w:rsid w:val="00B43B34"/>
    <w:rsid w:val="00B44E3E"/>
    <w:rsid w:val="00B457E3"/>
    <w:rsid w:val="00B45DC7"/>
    <w:rsid w:val="00B46F81"/>
    <w:rsid w:val="00B47A79"/>
    <w:rsid w:val="00B50610"/>
    <w:rsid w:val="00B56EFA"/>
    <w:rsid w:val="00B57600"/>
    <w:rsid w:val="00B57E8E"/>
    <w:rsid w:val="00B61EA4"/>
    <w:rsid w:val="00B62299"/>
    <w:rsid w:val="00B62709"/>
    <w:rsid w:val="00B63243"/>
    <w:rsid w:val="00B6561C"/>
    <w:rsid w:val="00B65CD7"/>
    <w:rsid w:val="00B65D0E"/>
    <w:rsid w:val="00B66188"/>
    <w:rsid w:val="00B67014"/>
    <w:rsid w:val="00B67236"/>
    <w:rsid w:val="00B6726B"/>
    <w:rsid w:val="00B70E1B"/>
    <w:rsid w:val="00B71010"/>
    <w:rsid w:val="00B71483"/>
    <w:rsid w:val="00B715A8"/>
    <w:rsid w:val="00B727B3"/>
    <w:rsid w:val="00B72861"/>
    <w:rsid w:val="00B728B7"/>
    <w:rsid w:val="00B7507A"/>
    <w:rsid w:val="00B753BC"/>
    <w:rsid w:val="00B75858"/>
    <w:rsid w:val="00B75FA3"/>
    <w:rsid w:val="00B7662C"/>
    <w:rsid w:val="00B76BF4"/>
    <w:rsid w:val="00B76CC4"/>
    <w:rsid w:val="00B76FE3"/>
    <w:rsid w:val="00B77282"/>
    <w:rsid w:val="00B77489"/>
    <w:rsid w:val="00B77F56"/>
    <w:rsid w:val="00B804EA"/>
    <w:rsid w:val="00B81EA8"/>
    <w:rsid w:val="00B8219F"/>
    <w:rsid w:val="00B8412C"/>
    <w:rsid w:val="00B85085"/>
    <w:rsid w:val="00B86F6C"/>
    <w:rsid w:val="00B87955"/>
    <w:rsid w:val="00B90EE1"/>
    <w:rsid w:val="00B914DB"/>
    <w:rsid w:val="00B93CF8"/>
    <w:rsid w:val="00B94D70"/>
    <w:rsid w:val="00B95479"/>
    <w:rsid w:val="00B96530"/>
    <w:rsid w:val="00B97F3B"/>
    <w:rsid w:val="00BA0467"/>
    <w:rsid w:val="00BA09CE"/>
    <w:rsid w:val="00BA0C80"/>
    <w:rsid w:val="00BA1718"/>
    <w:rsid w:val="00BA3D96"/>
    <w:rsid w:val="00BA54FC"/>
    <w:rsid w:val="00BA5FC6"/>
    <w:rsid w:val="00BA6FC3"/>
    <w:rsid w:val="00BB0677"/>
    <w:rsid w:val="00BB06A1"/>
    <w:rsid w:val="00BB0AEC"/>
    <w:rsid w:val="00BB1D8C"/>
    <w:rsid w:val="00BB24DE"/>
    <w:rsid w:val="00BB2A49"/>
    <w:rsid w:val="00BB2C93"/>
    <w:rsid w:val="00BB3C11"/>
    <w:rsid w:val="00BB3CCB"/>
    <w:rsid w:val="00BB5284"/>
    <w:rsid w:val="00BB53D7"/>
    <w:rsid w:val="00BB5608"/>
    <w:rsid w:val="00BB5989"/>
    <w:rsid w:val="00BB5CA3"/>
    <w:rsid w:val="00BC072A"/>
    <w:rsid w:val="00BC0A31"/>
    <w:rsid w:val="00BC366C"/>
    <w:rsid w:val="00BC3932"/>
    <w:rsid w:val="00BC3B4F"/>
    <w:rsid w:val="00BC3EF1"/>
    <w:rsid w:val="00BC4649"/>
    <w:rsid w:val="00BC4D7A"/>
    <w:rsid w:val="00BC59E8"/>
    <w:rsid w:val="00BC6362"/>
    <w:rsid w:val="00BC69E5"/>
    <w:rsid w:val="00BC7C88"/>
    <w:rsid w:val="00BC7D4E"/>
    <w:rsid w:val="00BD0069"/>
    <w:rsid w:val="00BD07CF"/>
    <w:rsid w:val="00BD0C2B"/>
    <w:rsid w:val="00BD1DBE"/>
    <w:rsid w:val="00BD220D"/>
    <w:rsid w:val="00BD2FC2"/>
    <w:rsid w:val="00BD3E5B"/>
    <w:rsid w:val="00BD4DBD"/>
    <w:rsid w:val="00BD5EA3"/>
    <w:rsid w:val="00BD679B"/>
    <w:rsid w:val="00BD7059"/>
    <w:rsid w:val="00BE0952"/>
    <w:rsid w:val="00BE167F"/>
    <w:rsid w:val="00BE2AD2"/>
    <w:rsid w:val="00BE2C46"/>
    <w:rsid w:val="00BE3FB2"/>
    <w:rsid w:val="00BE4E3C"/>
    <w:rsid w:val="00BE50E2"/>
    <w:rsid w:val="00BE5133"/>
    <w:rsid w:val="00BE5185"/>
    <w:rsid w:val="00BE549C"/>
    <w:rsid w:val="00BE5D24"/>
    <w:rsid w:val="00BE6DE5"/>
    <w:rsid w:val="00BE7080"/>
    <w:rsid w:val="00BE72FF"/>
    <w:rsid w:val="00BE7CB1"/>
    <w:rsid w:val="00BF04F0"/>
    <w:rsid w:val="00BF4C23"/>
    <w:rsid w:val="00BF4F79"/>
    <w:rsid w:val="00BF5218"/>
    <w:rsid w:val="00BF5455"/>
    <w:rsid w:val="00BF69BC"/>
    <w:rsid w:val="00BF6EED"/>
    <w:rsid w:val="00BF7EFB"/>
    <w:rsid w:val="00C00B67"/>
    <w:rsid w:val="00C03049"/>
    <w:rsid w:val="00C0378C"/>
    <w:rsid w:val="00C03D06"/>
    <w:rsid w:val="00C05B84"/>
    <w:rsid w:val="00C05D49"/>
    <w:rsid w:val="00C06434"/>
    <w:rsid w:val="00C06A1C"/>
    <w:rsid w:val="00C072DA"/>
    <w:rsid w:val="00C10BA6"/>
    <w:rsid w:val="00C122D4"/>
    <w:rsid w:val="00C13727"/>
    <w:rsid w:val="00C139AB"/>
    <w:rsid w:val="00C13D69"/>
    <w:rsid w:val="00C15AD2"/>
    <w:rsid w:val="00C16796"/>
    <w:rsid w:val="00C167E7"/>
    <w:rsid w:val="00C17544"/>
    <w:rsid w:val="00C178DB"/>
    <w:rsid w:val="00C22E2F"/>
    <w:rsid w:val="00C23827"/>
    <w:rsid w:val="00C24D0C"/>
    <w:rsid w:val="00C24E3B"/>
    <w:rsid w:val="00C25B7F"/>
    <w:rsid w:val="00C26311"/>
    <w:rsid w:val="00C2652F"/>
    <w:rsid w:val="00C27AC6"/>
    <w:rsid w:val="00C316A9"/>
    <w:rsid w:val="00C32ADE"/>
    <w:rsid w:val="00C340DE"/>
    <w:rsid w:val="00C34771"/>
    <w:rsid w:val="00C354CA"/>
    <w:rsid w:val="00C37753"/>
    <w:rsid w:val="00C379F9"/>
    <w:rsid w:val="00C412A4"/>
    <w:rsid w:val="00C4178A"/>
    <w:rsid w:val="00C417E9"/>
    <w:rsid w:val="00C41CAB"/>
    <w:rsid w:val="00C46F05"/>
    <w:rsid w:val="00C4791B"/>
    <w:rsid w:val="00C506A9"/>
    <w:rsid w:val="00C515C3"/>
    <w:rsid w:val="00C55C68"/>
    <w:rsid w:val="00C55FE6"/>
    <w:rsid w:val="00C567B5"/>
    <w:rsid w:val="00C60938"/>
    <w:rsid w:val="00C60C0C"/>
    <w:rsid w:val="00C61034"/>
    <w:rsid w:val="00C623B3"/>
    <w:rsid w:val="00C62657"/>
    <w:rsid w:val="00C63151"/>
    <w:rsid w:val="00C63B86"/>
    <w:rsid w:val="00C641A0"/>
    <w:rsid w:val="00C64A82"/>
    <w:rsid w:val="00C6503D"/>
    <w:rsid w:val="00C65DB7"/>
    <w:rsid w:val="00C67A12"/>
    <w:rsid w:val="00C70737"/>
    <w:rsid w:val="00C7293E"/>
    <w:rsid w:val="00C73233"/>
    <w:rsid w:val="00C732E6"/>
    <w:rsid w:val="00C735F8"/>
    <w:rsid w:val="00C74875"/>
    <w:rsid w:val="00C74991"/>
    <w:rsid w:val="00C74DED"/>
    <w:rsid w:val="00C74EDC"/>
    <w:rsid w:val="00C75B83"/>
    <w:rsid w:val="00C77391"/>
    <w:rsid w:val="00C80414"/>
    <w:rsid w:val="00C8063B"/>
    <w:rsid w:val="00C8426E"/>
    <w:rsid w:val="00C84C8A"/>
    <w:rsid w:val="00C853B4"/>
    <w:rsid w:val="00C857B3"/>
    <w:rsid w:val="00C85E5D"/>
    <w:rsid w:val="00C8612F"/>
    <w:rsid w:val="00C87C2D"/>
    <w:rsid w:val="00C90012"/>
    <w:rsid w:val="00C914EC"/>
    <w:rsid w:val="00C91B15"/>
    <w:rsid w:val="00C91F3E"/>
    <w:rsid w:val="00C93E31"/>
    <w:rsid w:val="00C94273"/>
    <w:rsid w:val="00C943C6"/>
    <w:rsid w:val="00C94A35"/>
    <w:rsid w:val="00C9501F"/>
    <w:rsid w:val="00C955F7"/>
    <w:rsid w:val="00C95EEF"/>
    <w:rsid w:val="00C97DA2"/>
    <w:rsid w:val="00CA000A"/>
    <w:rsid w:val="00CA11E3"/>
    <w:rsid w:val="00CA18EA"/>
    <w:rsid w:val="00CA278B"/>
    <w:rsid w:val="00CA2BE3"/>
    <w:rsid w:val="00CA3443"/>
    <w:rsid w:val="00CA3F3F"/>
    <w:rsid w:val="00CA6E46"/>
    <w:rsid w:val="00CA7912"/>
    <w:rsid w:val="00CB0514"/>
    <w:rsid w:val="00CB1C60"/>
    <w:rsid w:val="00CB2BA3"/>
    <w:rsid w:val="00CB3505"/>
    <w:rsid w:val="00CB3C59"/>
    <w:rsid w:val="00CB60BF"/>
    <w:rsid w:val="00CB6D36"/>
    <w:rsid w:val="00CB7458"/>
    <w:rsid w:val="00CB77C1"/>
    <w:rsid w:val="00CB7B41"/>
    <w:rsid w:val="00CC0DAD"/>
    <w:rsid w:val="00CC1044"/>
    <w:rsid w:val="00CC182C"/>
    <w:rsid w:val="00CC1C05"/>
    <w:rsid w:val="00CC2FA7"/>
    <w:rsid w:val="00CC3A7C"/>
    <w:rsid w:val="00CC4CC4"/>
    <w:rsid w:val="00CC4F01"/>
    <w:rsid w:val="00CC6B7D"/>
    <w:rsid w:val="00CC6E7B"/>
    <w:rsid w:val="00CC7256"/>
    <w:rsid w:val="00CC73BE"/>
    <w:rsid w:val="00CC7CEF"/>
    <w:rsid w:val="00CD0254"/>
    <w:rsid w:val="00CD0E67"/>
    <w:rsid w:val="00CD1BBF"/>
    <w:rsid w:val="00CD28E4"/>
    <w:rsid w:val="00CD3E01"/>
    <w:rsid w:val="00CD5728"/>
    <w:rsid w:val="00CD578E"/>
    <w:rsid w:val="00CD623D"/>
    <w:rsid w:val="00CD6996"/>
    <w:rsid w:val="00CD69CA"/>
    <w:rsid w:val="00CD6ABB"/>
    <w:rsid w:val="00CE06C6"/>
    <w:rsid w:val="00CE2510"/>
    <w:rsid w:val="00CE49BE"/>
    <w:rsid w:val="00CE73B6"/>
    <w:rsid w:val="00CF07C7"/>
    <w:rsid w:val="00CF1271"/>
    <w:rsid w:val="00CF12BF"/>
    <w:rsid w:val="00CF1ED3"/>
    <w:rsid w:val="00CF2A1C"/>
    <w:rsid w:val="00CF30D0"/>
    <w:rsid w:val="00CF3DD7"/>
    <w:rsid w:val="00CF54AC"/>
    <w:rsid w:val="00CF57CC"/>
    <w:rsid w:val="00CF71AA"/>
    <w:rsid w:val="00CF7A31"/>
    <w:rsid w:val="00CF7CE1"/>
    <w:rsid w:val="00D0121F"/>
    <w:rsid w:val="00D02605"/>
    <w:rsid w:val="00D02AFD"/>
    <w:rsid w:val="00D039BE"/>
    <w:rsid w:val="00D04F1B"/>
    <w:rsid w:val="00D04F73"/>
    <w:rsid w:val="00D05E85"/>
    <w:rsid w:val="00D079E8"/>
    <w:rsid w:val="00D1124C"/>
    <w:rsid w:val="00D11531"/>
    <w:rsid w:val="00D13F47"/>
    <w:rsid w:val="00D148FF"/>
    <w:rsid w:val="00D14ECE"/>
    <w:rsid w:val="00D15968"/>
    <w:rsid w:val="00D15B43"/>
    <w:rsid w:val="00D16810"/>
    <w:rsid w:val="00D16838"/>
    <w:rsid w:val="00D16F64"/>
    <w:rsid w:val="00D1714B"/>
    <w:rsid w:val="00D205D1"/>
    <w:rsid w:val="00D2120B"/>
    <w:rsid w:val="00D22951"/>
    <w:rsid w:val="00D23A03"/>
    <w:rsid w:val="00D2539E"/>
    <w:rsid w:val="00D25449"/>
    <w:rsid w:val="00D2661C"/>
    <w:rsid w:val="00D26F00"/>
    <w:rsid w:val="00D31163"/>
    <w:rsid w:val="00D31610"/>
    <w:rsid w:val="00D32DC5"/>
    <w:rsid w:val="00D33F28"/>
    <w:rsid w:val="00D33FEB"/>
    <w:rsid w:val="00D33FF7"/>
    <w:rsid w:val="00D34129"/>
    <w:rsid w:val="00D3490D"/>
    <w:rsid w:val="00D34D5B"/>
    <w:rsid w:val="00D34F21"/>
    <w:rsid w:val="00D35AD2"/>
    <w:rsid w:val="00D35B67"/>
    <w:rsid w:val="00D35E32"/>
    <w:rsid w:val="00D36A56"/>
    <w:rsid w:val="00D4119E"/>
    <w:rsid w:val="00D41AFA"/>
    <w:rsid w:val="00D420E7"/>
    <w:rsid w:val="00D428D1"/>
    <w:rsid w:val="00D42CCF"/>
    <w:rsid w:val="00D43939"/>
    <w:rsid w:val="00D440DE"/>
    <w:rsid w:val="00D45B0F"/>
    <w:rsid w:val="00D46382"/>
    <w:rsid w:val="00D4777B"/>
    <w:rsid w:val="00D47D11"/>
    <w:rsid w:val="00D47F8A"/>
    <w:rsid w:val="00D51BBB"/>
    <w:rsid w:val="00D52879"/>
    <w:rsid w:val="00D53345"/>
    <w:rsid w:val="00D53AD5"/>
    <w:rsid w:val="00D54F75"/>
    <w:rsid w:val="00D54FFC"/>
    <w:rsid w:val="00D5542B"/>
    <w:rsid w:val="00D5612C"/>
    <w:rsid w:val="00D56DB4"/>
    <w:rsid w:val="00D56DF1"/>
    <w:rsid w:val="00D56F22"/>
    <w:rsid w:val="00D60085"/>
    <w:rsid w:val="00D60B41"/>
    <w:rsid w:val="00D60DC8"/>
    <w:rsid w:val="00D61EDA"/>
    <w:rsid w:val="00D63058"/>
    <w:rsid w:val="00D63DE9"/>
    <w:rsid w:val="00D63F1F"/>
    <w:rsid w:val="00D64016"/>
    <w:rsid w:val="00D64AA7"/>
    <w:rsid w:val="00D64CFC"/>
    <w:rsid w:val="00D64FDE"/>
    <w:rsid w:val="00D668A7"/>
    <w:rsid w:val="00D66C8C"/>
    <w:rsid w:val="00D70457"/>
    <w:rsid w:val="00D71670"/>
    <w:rsid w:val="00D73B08"/>
    <w:rsid w:val="00D76810"/>
    <w:rsid w:val="00D76FAA"/>
    <w:rsid w:val="00D774FC"/>
    <w:rsid w:val="00D7790D"/>
    <w:rsid w:val="00D8067F"/>
    <w:rsid w:val="00D80AAD"/>
    <w:rsid w:val="00D817A7"/>
    <w:rsid w:val="00D82C29"/>
    <w:rsid w:val="00D82FE8"/>
    <w:rsid w:val="00D838C2"/>
    <w:rsid w:val="00D846B4"/>
    <w:rsid w:val="00D847B3"/>
    <w:rsid w:val="00D8515D"/>
    <w:rsid w:val="00D857D5"/>
    <w:rsid w:val="00D86CB6"/>
    <w:rsid w:val="00D87193"/>
    <w:rsid w:val="00D90162"/>
    <w:rsid w:val="00D90683"/>
    <w:rsid w:val="00D933A7"/>
    <w:rsid w:val="00D9341D"/>
    <w:rsid w:val="00D955FA"/>
    <w:rsid w:val="00D96020"/>
    <w:rsid w:val="00D961D7"/>
    <w:rsid w:val="00D97FB3"/>
    <w:rsid w:val="00DA0332"/>
    <w:rsid w:val="00DA1E57"/>
    <w:rsid w:val="00DA2A5E"/>
    <w:rsid w:val="00DA31C6"/>
    <w:rsid w:val="00DA3937"/>
    <w:rsid w:val="00DA4564"/>
    <w:rsid w:val="00DA5A07"/>
    <w:rsid w:val="00DB1839"/>
    <w:rsid w:val="00DB3BA1"/>
    <w:rsid w:val="00DB4366"/>
    <w:rsid w:val="00DB4933"/>
    <w:rsid w:val="00DB5E30"/>
    <w:rsid w:val="00DB6E74"/>
    <w:rsid w:val="00DC168C"/>
    <w:rsid w:val="00DC3116"/>
    <w:rsid w:val="00DC3286"/>
    <w:rsid w:val="00DC3C91"/>
    <w:rsid w:val="00DC44AC"/>
    <w:rsid w:val="00DC4913"/>
    <w:rsid w:val="00DC515C"/>
    <w:rsid w:val="00DC5555"/>
    <w:rsid w:val="00DC6711"/>
    <w:rsid w:val="00DD04D5"/>
    <w:rsid w:val="00DD17AA"/>
    <w:rsid w:val="00DD1D3C"/>
    <w:rsid w:val="00DD3D14"/>
    <w:rsid w:val="00DD4280"/>
    <w:rsid w:val="00DD56CF"/>
    <w:rsid w:val="00DD576C"/>
    <w:rsid w:val="00DD5816"/>
    <w:rsid w:val="00DD593E"/>
    <w:rsid w:val="00DD5C6D"/>
    <w:rsid w:val="00DD667C"/>
    <w:rsid w:val="00DD787E"/>
    <w:rsid w:val="00DD7BD0"/>
    <w:rsid w:val="00DE1030"/>
    <w:rsid w:val="00DE2AC0"/>
    <w:rsid w:val="00DE389C"/>
    <w:rsid w:val="00DE5109"/>
    <w:rsid w:val="00DE51B5"/>
    <w:rsid w:val="00DE5358"/>
    <w:rsid w:val="00DE7931"/>
    <w:rsid w:val="00DF012D"/>
    <w:rsid w:val="00DF174D"/>
    <w:rsid w:val="00DF174E"/>
    <w:rsid w:val="00DF1C5D"/>
    <w:rsid w:val="00DF1CFA"/>
    <w:rsid w:val="00DF246D"/>
    <w:rsid w:val="00DF33FB"/>
    <w:rsid w:val="00DF3662"/>
    <w:rsid w:val="00DF5795"/>
    <w:rsid w:val="00DF5988"/>
    <w:rsid w:val="00DF69F7"/>
    <w:rsid w:val="00DF6A9B"/>
    <w:rsid w:val="00DF7DE5"/>
    <w:rsid w:val="00E006F6"/>
    <w:rsid w:val="00E016E1"/>
    <w:rsid w:val="00E02988"/>
    <w:rsid w:val="00E03C65"/>
    <w:rsid w:val="00E03E8F"/>
    <w:rsid w:val="00E0475D"/>
    <w:rsid w:val="00E05D6A"/>
    <w:rsid w:val="00E05E19"/>
    <w:rsid w:val="00E06AE7"/>
    <w:rsid w:val="00E07904"/>
    <w:rsid w:val="00E07CA5"/>
    <w:rsid w:val="00E12C9B"/>
    <w:rsid w:val="00E130A9"/>
    <w:rsid w:val="00E156D8"/>
    <w:rsid w:val="00E16089"/>
    <w:rsid w:val="00E1646E"/>
    <w:rsid w:val="00E16579"/>
    <w:rsid w:val="00E174B8"/>
    <w:rsid w:val="00E179D3"/>
    <w:rsid w:val="00E17C40"/>
    <w:rsid w:val="00E17E68"/>
    <w:rsid w:val="00E21882"/>
    <w:rsid w:val="00E22455"/>
    <w:rsid w:val="00E22B72"/>
    <w:rsid w:val="00E23E5C"/>
    <w:rsid w:val="00E24EF3"/>
    <w:rsid w:val="00E25EFD"/>
    <w:rsid w:val="00E275A0"/>
    <w:rsid w:val="00E31711"/>
    <w:rsid w:val="00E31E1A"/>
    <w:rsid w:val="00E3250D"/>
    <w:rsid w:val="00E327A2"/>
    <w:rsid w:val="00E33AB0"/>
    <w:rsid w:val="00E33D33"/>
    <w:rsid w:val="00E33D90"/>
    <w:rsid w:val="00E343E1"/>
    <w:rsid w:val="00E347DB"/>
    <w:rsid w:val="00E3519D"/>
    <w:rsid w:val="00E35303"/>
    <w:rsid w:val="00E35AED"/>
    <w:rsid w:val="00E35EF6"/>
    <w:rsid w:val="00E3730D"/>
    <w:rsid w:val="00E3768A"/>
    <w:rsid w:val="00E3772A"/>
    <w:rsid w:val="00E37A22"/>
    <w:rsid w:val="00E4042F"/>
    <w:rsid w:val="00E41D5C"/>
    <w:rsid w:val="00E44151"/>
    <w:rsid w:val="00E44950"/>
    <w:rsid w:val="00E45499"/>
    <w:rsid w:val="00E45723"/>
    <w:rsid w:val="00E465E9"/>
    <w:rsid w:val="00E47655"/>
    <w:rsid w:val="00E47672"/>
    <w:rsid w:val="00E47C23"/>
    <w:rsid w:val="00E47E6B"/>
    <w:rsid w:val="00E47F37"/>
    <w:rsid w:val="00E503CA"/>
    <w:rsid w:val="00E50465"/>
    <w:rsid w:val="00E50627"/>
    <w:rsid w:val="00E510CA"/>
    <w:rsid w:val="00E5146D"/>
    <w:rsid w:val="00E520C7"/>
    <w:rsid w:val="00E52783"/>
    <w:rsid w:val="00E53224"/>
    <w:rsid w:val="00E550B5"/>
    <w:rsid w:val="00E570FA"/>
    <w:rsid w:val="00E57B6C"/>
    <w:rsid w:val="00E57D9F"/>
    <w:rsid w:val="00E604AC"/>
    <w:rsid w:val="00E60DEB"/>
    <w:rsid w:val="00E6123C"/>
    <w:rsid w:val="00E61288"/>
    <w:rsid w:val="00E62517"/>
    <w:rsid w:val="00E628A6"/>
    <w:rsid w:val="00E638B4"/>
    <w:rsid w:val="00E67846"/>
    <w:rsid w:val="00E701E9"/>
    <w:rsid w:val="00E704E5"/>
    <w:rsid w:val="00E70537"/>
    <w:rsid w:val="00E71A9B"/>
    <w:rsid w:val="00E72115"/>
    <w:rsid w:val="00E73239"/>
    <w:rsid w:val="00E73FDC"/>
    <w:rsid w:val="00E7456D"/>
    <w:rsid w:val="00E74858"/>
    <w:rsid w:val="00E801B6"/>
    <w:rsid w:val="00E83EB7"/>
    <w:rsid w:val="00E8536F"/>
    <w:rsid w:val="00E8672B"/>
    <w:rsid w:val="00E86DD2"/>
    <w:rsid w:val="00E87832"/>
    <w:rsid w:val="00E90544"/>
    <w:rsid w:val="00E9105E"/>
    <w:rsid w:val="00E917C6"/>
    <w:rsid w:val="00E91844"/>
    <w:rsid w:val="00E94119"/>
    <w:rsid w:val="00E947CF"/>
    <w:rsid w:val="00E95D98"/>
    <w:rsid w:val="00E9649A"/>
    <w:rsid w:val="00EA1CE7"/>
    <w:rsid w:val="00EA20F4"/>
    <w:rsid w:val="00EA23DC"/>
    <w:rsid w:val="00EA2858"/>
    <w:rsid w:val="00EA30C3"/>
    <w:rsid w:val="00EA3D80"/>
    <w:rsid w:val="00EA632C"/>
    <w:rsid w:val="00EA6D5E"/>
    <w:rsid w:val="00EA768F"/>
    <w:rsid w:val="00EB1945"/>
    <w:rsid w:val="00EB1CF4"/>
    <w:rsid w:val="00EB6D79"/>
    <w:rsid w:val="00EB7242"/>
    <w:rsid w:val="00EB745A"/>
    <w:rsid w:val="00EB761C"/>
    <w:rsid w:val="00EB7861"/>
    <w:rsid w:val="00EB7A06"/>
    <w:rsid w:val="00EC0899"/>
    <w:rsid w:val="00EC08F7"/>
    <w:rsid w:val="00EC1A70"/>
    <w:rsid w:val="00EC1D8D"/>
    <w:rsid w:val="00EC325F"/>
    <w:rsid w:val="00EC36B9"/>
    <w:rsid w:val="00EC3B21"/>
    <w:rsid w:val="00EC4C45"/>
    <w:rsid w:val="00EC5D98"/>
    <w:rsid w:val="00EC6367"/>
    <w:rsid w:val="00EC6612"/>
    <w:rsid w:val="00EC751D"/>
    <w:rsid w:val="00EC76D6"/>
    <w:rsid w:val="00EC7E29"/>
    <w:rsid w:val="00ED13DA"/>
    <w:rsid w:val="00ED1B96"/>
    <w:rsid w:val="00ED26A7"/>
    <w:rsid w:val="00ED361D"/>
    <w:rsid w:val="00ED39BE"/>
    <w:rsid w:val="00ED46D4"/>
    <w:rsid w:val="00ED6877"/>
    <w:rsid w:val="00ED77D9"/>
    <w:rsid w:val="00ED7AD2"/>
    <w:rsid w:val="00ED7E0F"/>
    <w:rsid w:val="00EE1DA1"/>
    <w:rsid w:val="00EE2769"/>
    <w:rsid w:val="00EE279D"/>
    <w:rsid w:val="00EE29CA"/>
    <w:rsid w:val="00EE5035"/>
    <w:rsid w:val="00EE511C"/>
    <w:rsid w:val="00EE5EA2"/>
    <w:rsid w:val="00EE61D7"/>
    <w:rsid w:val="00EE6248"/>
    <w:rsid w:val="00EE6D5C"/>
    <w:rsid w:val="00EE71BF"/>
    <w:rsid w:val="00EF0882"/>
    <w:rsid w:val="00EF10B2"/>
    <w:rsid w:val="00EF1FDB"/>
    <w:rsid w:val="00EF2B5B"/>
    <w:rsid w:val="00EF4F5D"/>
    <w:rsid w:val="00EF51BF"/>
    <w:rsid w:val="00EF6423"/>
    <w:rsid w:val="00EF7AB2"/>
    <w:rsid w:val="00EF7AFE"/>
    <w:rsid w:val="00F003B6"/>
    <w:rsid w:val="00F004FF"/>
    <w:rsid w:val="00F0185F"/>
    <w:rsid w:val="00F018BB"/>
    <w:rsid w:val="00F01FB6"/>
    <w:rsid w:val="00F029F0"/>
    <w:rsid w:val="00F03835"/>
    <w:rsid w:val="00F04F58"/>
    <w:rsid w:val="00F07085"/>
    <w:rsid w:val="00F07BCF"/>
    <w:rsid w:val="00F1105A"/>
    <w:rsid w:val="00F11487"/>
    <w:rsid w:val="00F1202F"/>
    <w:rsid w:val="00F1320B"/>
    <w:rsid w:val="00F143BD"/>
    <w:rsid w:val="00F14BA5"/>
    <w:rsid w:val="00F15B64"/>
    <w:rsid w:val="00F202A4"/>
    <w:rsid w:val="00F2076C"/>
    <w:rsid w:val="00F20833"/>
    <w:rsid w:val="00F21866"/>
    <w:rsid w:val="00F23EE0"/>
    <w:rsid w:val="00F2533C"/>
    <w:rsid w:val="00F25E3C"/>
    <w:rsid w:val="00F26202"/>
    <w:rsid w:val="00F26306"/>
    <w:rsid w:val="00F26FDF"/>
    <w:rsid w:val="00F271C5"/>
    <w:rsid w:val="00F30689"/>
    <w:rsid w:val="00F316E2"/>
    <w:rsid w:val="00F33248"/>
    <w:rsid w:val="00F338C8"/>
    <w:rsid w:val="00F33F7C"/>
    <w:rsid w:val="00F351EE"/>
    <w:rsid w:val="00F37453"/>
    <w:rsid w:val="00F37622"/>
    <w:rsid w:val="00F400E8"/>
    <w:rsid w:val="00F4067F"/>
    <w:rsid w:val="00F408B0"/>
    <w:rsid w:val="00F417A2"/>
    <w:rsid w:val="00F42CD7"/>
    <w:rsid w:val="00F432AA"/>
    <w:rsid w:val="00F44328"/>
    <w:rsid w:val="00F44711"/>
    <w:rsid w:val="00F44EF6"/>
    <w:rsid w:val="00F4517D"/>
    <w:rsid w:val="00F45AA6"/>
    <w:rsid w:val="00F46023"/>
    <w:rsid w:val="00F47049"/>
    <w:rsid w:val="00F47136"/>
    <w:rsid w:val="00F509C0"/>
    <w:rsid w:val="00F525A1"/>
    <w:rsid w:val="00F52D32"/>
    <w:rsid w:val="00F53B96"/>
    <w:rsid w:val="00F549D6"/>
    <w:rsid w:val="00F54E04"/>
    <w:rsid w:val="00F54F9C"/>
    <w:rsid w:val="00F56268"/>
    <w:rsid w:val="00F565E6"/>
    <w:rsid w:val="00F567F7"/>
    <w:rsid w:val="00F57AB7"/>
    <w:rsid w:val="00F60E30"/>
    <w:rsid w:val="00F61FD8"/>
    <w:rsid w:val="00F62DD6"/>
    <w:rsid w:val="00F63134"/>
    <w:rsid w:val="00F63188"/>
    <w:rsid w:val="00F66EB7"/>
    <w:rsid w:val="00F67C26"/>
    <w:rsid w:val="00F708E6"/>
    <w:rsid w:val="00F7132B"/>
    <w:rsid w:val="00F725B7"/>
    <w:rsid w:val="00F72638"/>
    <w:rsid w:val="00F74A7F"/>
    <w:rsid w:val="00F8090D"/>
    <w:rsid w:val="00F80EBF"/>
    <w:rsid w:val="00F81753"/>
    <w:rsid w:val="00F82B86"/>
    <w:rsid w:val="00F82BAC"/>
    <w:rsid w:val="00F83666"/>
    <w:rsid w:val="00F83F50"/>
    <w:rsid w:val="00F83F61"/>
    <w:rsid w:val="00F85097"/>
    <w:rsid w:val="00F850DC"/>
    <w:rsid w:val="00F855C4"/>
    <w:rsid w:val="00F87B0D"/>
    <w:rsid w:val="00F9004D"/>
    <w:rsid w:val="00F90064"/>
    <w:rsid w:val="00F9056A"/>
    <w:rsid w:val="00F90B86"/>
    <w:rsid w:val="00F92F22"/>
    <w:rsid w:val="00F930B4"/>
    <w:rsid w:val="00F95FA4"/>
    <w:rsid w:val="00F96364"/>
    <w:rsid w:val="00F96562"/>
    <w:rsid w:val="00F96886"/>
    <w:rsid w:val="00F97A2C"/>
    <w:rsid w:val="00FA08AA"/>
    <w:rsid w:val="00FA24C4"/>
    <w:rsid w:val="00FA4C96"/>
    <w:rsid w:val="00FA6FD9"/>
    <w:rsid w:val="00FA78BE"/>
    <w:rsid w:val="00FA7BAC"/>
    <w:rsid w:val="00FA7EB4"/>
    <w:rsid w:val="00FB0824"/>
    <w:rsid w:val="00FB0E64"/>
    <w:rsid w:val="00FB142A"/>
    <w:rsid w:val="00FB251C"/>
    <w:rsid w:val="00FB2BEE"/>
    <w:rsid w:val="00FB3195"/>
    <w:rsid w:val="00FB4649"/>
    <w:rsid w:val="00FB49A9"/>
    <w:rsid w:val="00FB5D23"/>
    <w:rsid w:val="00FB632B"/>
    <w:rsid w:val="00FB639C"/>
    <w:rsid w:val="00FB6FAF"/>
    <w:rsid w:val="00FB703B"/>
    <w:rsid w:val="00FB7DD3"/>
    <w:rsid w:val="00FC226B"/>
    <w:rsid w:val="00FC2706"/>
    <w:rsid w:val="00FC2B11"/>
    <w:rsid w:val="00FC31C7"/>
    <w:rsid w:val="00FC3BB4"/>
    <w:rsid w:val="00FC4ACB"/>
    <w:rsid w:val="00FC4F17"/>
    <w:rsid w:val="00FC51FE"/>
    <w:rsid w:val="00FC57F9"/>
    <w:rsid w:val="00FC5981"/>
    <w:rsid w:val="00FC5F1F"/>
    <w:rsid w:val="00FC63C2"/>
    <w:rsid w:val="00FC69ED"/>
    <w:rsid w:val="00FC6F95"/>
    <w:rsid w:val="00FD009A"/>
    <w:rsid w:val="00FD0225"/>
    <w:rsid w:val="00FD1CF2"/>
    <w:rsid w:val="00FD27A8"/>
    <w:rsid w:val="00FD28F7"/>
    <w:rsid w:val="00FD4703"/>
    <w:rsid w:val="00FD4DB0"/>
    <w:rsid w:val="00FD4DCE"/>
    <w:rsid w:val="00FD5D25"/>
    <w:rsid w:val="00FD5D92"/>
    <w:rsid w:val="00FD6644"/>
    <w:rsid w:val="00FD6C84"/>
    <w:rsid w:val="00FD7F86"/>
    <w:rsid w:val="00FE0064"/>
    <w:rsid w:val="00FE072D"/>
    <w:rsid w:val="00FE0D50"/>
    <w:rsid w:val="00FE453C"/>
    <w:rsid w:val="00FE45BD"/>
    <w:rsid w:val="00FE639F"/>
    <w:rsid w:val="00FE7362"/>
    <w:rsid w:val="00FF042E"/>
    <w:rsid w:val="00FF1194"/>
    <w:rsid w:val="00FF29A1"/>
    <w:rsid w:val="00FF2CE1"/>
    <w:rsid w:val="00FF356C"/>
    <w:rsid w:val="00FF3D75"/>
    <w:rsid w:val="00FF46FD"/>
    <w:rsid w:val="00FF499A"/>
    <w:rsid w:val="00FF5A6F"/>
    <w:rsid w:val="00FF5D10"/>
    <w:rsid w:val="00FF6718"/>
    <w:rsid w:val="00FF6B12"/>
    <w:rsid w:val="00FF79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qFormat="true"/>
    <w:lsdException w:name="heading 4" w:qFormat="true"/>
    <w:lsdException w:name="heading 5"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note text" w:uiPriority="99"/>
    <w:lsdException w:name="caption" w:semiHidden="true" w:unhideWhenUsed="true" w:qFormat="true"/>
    <w:lsdException w:name="footnote reference" w:uiPriority="99"/>
    <w:lsdException w:name="Title" w:qFormat="true"/>
    <w:lsdException w:name="Subtitle" w:qFormat="true"/>
    <w:lsdException w:name="Strong" w:qFormat="true"/>
    <w:lsdException w:name="Emphasis" w:qFormat="true"/>
    <w:lsdException w:name="Normal (Web)"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style>
  <w:style w:type="paragraph" w:styleId="Naslov1">
    <w:name w:val="heading 1"/>
    <w:basedOn w:val="Normal"/>
    <w:next w:val="Normal"/>
    <w:qFormat/>
    <w:pPr>
      <w:keepNext/>
      <w:jc w:val="both"/>
      <w:outlineLvl w:val="0"/>
    </w:pPr>
    <w:rPr>
      <w:b/>
      <w:sz w:val="24"/>
    </w:rPr>
  </w:style>
  <w:style w:type="paragraph" w:styleId="Naslov2">
    <w:name w:val="heading 2"/>
    <w:basedOn w:val="Normal"/>
    <w:next w:val="Normal"/>
    <w:qFormat/>
    <w:pPr>
      <w:keepNext/>
      <w:outlineLvl w:val="1"/>
    </w:pPr>
    <w:rPr>
      <w:b/>
    </w:rPr>
  </w:style>
  <w:style w:type="paragraph" w:styleId="Naslov3">
    <w:name w:val="heading 3"/>
    <w:basedOn w:val="Normal"/>
    <w:next w:val="Normal"/>
    <w:qFormat/>
    <w:pPr>
      <w:keepNext/>
      <w:jc w:val="center"/>
      <w:outlineLvl w:val="2"/>
    </w:pPr>
    <w:rPr>
      <w:b/>
      <w:sz w:val="24"/>
    </w:rPr>
  </w:style>
  <w:style w:type="paragraph" w:styleId="Naslov4">
    <w:name w:val="heading 4"/>
    <w:basedOn w:val="Normal"/>
    <w:next w:val="Normal"/>
    <w:qFormat/>
    <w:pPr>
      <w:keepNext/>
      <w:ind w:left="2400"/>
      <w:jc w:val="both"/>
      <w:outlineLvl w:val="3"/>
    </w:pPr>
    <w:rPr>
      <w:b/>
      <w:sz w:val="24"/>
    </w:rPr>
  </w:style>
  <w:style w:type="paragraph" w:styleId="Naslov5">
    <w:name w:val="heading 5"/>
    <w:basedOn w:val="Normal"/>
    <w:next w:val="Normal"/>
    <w:qFormat/>
    <w:pPr>
      <w:keepNext/>
      <w:jc w:val="center"/>
      <w:outlineLvl w:val="4"/>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153"/>
        <w:tab w:val="right" w:pos="8306"/>
      </w:tabs>
    </w:pPr>
  </w:style>
  <w:style w:type="paragraph" w:styleId="Podnoje">
    <w:name w:val="footer"/>
    <w:basedOn w:val="Normal"/>
    <w:pPr>
      <w:tabs>
        <w:tab w:val="center" w:pos="4153"/>
        <w:tab w:val="right" w:pos="8306"/>
      </w:tabs>
    </w:pPr>
  </w:style>
  <w:style w:type="paragraph" w:styleId="Uvuenotijeloteksta">
    <w:name w:val="Body Text Indent"/>
    <w:basedOn w:val="Normal"/>
    <w:pPr>
      <w:ind w:firstLine="720"/>
      <w:jc w:val="both"/>
    </w:pPr>
    <w:rPr>
      <w:sz w:val="24"/>
    </w:rPr>
  </w:style>
  <w:style w:type="paragraph" w:styleId="Tijeloteksta">
    <w:name w:val="Body Text"/>
    <w:basedOn w:val="Normal"/>
    <w:pPr>
      <w:jc w:val="both"/>
    </w:pPr>
    <w:rPr>
      <w:sz w:val="24"/>
    </w:rPr>
  </w:style>
  <w:style w:type="table" w:styleId="Reetkatablice">
    <w:name w:val="Table Grid"/>
    <w:basedOn w:val="Obinatablica"/>
    <w:rsid w:val="00EC08F7"/>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semiHidden/>
    <w:rsid w:val="00707F24"/>
    <w:rPr>
      <w:rFonts w:ascii="Tahoma" w:hAnsi="Tahoma" w:cs="Tahoma"/>
      <w:sz w:val="16"/>
      <w:szCs w:val="16"/>
    </w:rPr>
  </w:style>
  <w:style w:type="character" w:styleId="apple-converted-space" w:customStyle="true">
    <w:name w:val="apple-converted-space"/>
    <w:basedOn w:val="Zadanifontodlomka"/>
    <w:rsid w:val="00C24E3B"/>
  </w:style>
  <w:style w:type="paragraph" w:styleId="StandardWeb">
    <w:name w:val="Normal (Web)"/>
    <w:basedOn w:val="Normal"/>
    <w:uiPriority w:val="99"/>
    <w:unhideWhenUsed/>
    <w:rsid w:val="00345BBB"/>
    <w:pPr>
      <w:spacing w:before="100" w:beforeAutospacing="true" w:after="100" w:afterAutospacing="true"/>
    </w:pPr>
    <w:rPr>
      <w:sz w:val="24"/>
      <w:szCs w:val="24"/>
    </w:rPr>
  </w:style>
  <w:style w:type="paragraph" w:styleId="Tekstfusnote">
    <w:name w:val="footnote text"/>
    <w:basedOn w:val="Normal"/>
    <w:link w:val="TekstfusnoteChar"/>
    <w:uiPriority w:val="99"/>
    <w:unhideWhenUsed/>
    <w:rsid w:val="00F708E6"/>
    <w:pPr>
      <w:suppressAutoHyphens/>
    </w:pPr>
    <w:rPr>
      <w:lang w:eastAsia="ar-SA"/>
    </w:rPr>
  </w:style>
  <w:style w:type="character" w:styleId="TekstfusnoteChar" w:customStyle="true">
    <w:name w:val="Tekst fusnote Char"/>
    <w:link w:val="Tekstfusnote"/>
    <w:uiPriority w:val="99"/>
    <w:rsid w:val="00F708E6"/>
    <w:rPr>
      <w:lang w:eastAsia="ar-SA"/>
    </w:rPr>
  </w:style>
  <w:style w:type="character" w:styleId="Referencafusnote">
    <w:name w:val="footnote reference"/>
    <w:uiPriority w:val="99"/>
    <w:unhideWhenUsed/>
    <w:rsid w:val="00F708E6"/>
    <w:rPr>
      <w:vertAlign w:val="superscript"/>
    </w:rPr>
  </w:style>
  <w:style w:type="paragraph" w:styleId="Bezproreda">
    <w:name w:val="No Spacing"/>
    <w:uiPriority w:val="1"/>
    <w:qFormat/>
    <w:rsid w:val="00F567F7"/>
    <w:pPr>
      <w:suppressAutoHyphens/>
    </w:pPr>
    <w:rPr>
      <w:lang w:eastAsia="ar-SA"/>
    </w:rPr>
  </w:style>
  <w:style w:type="paragraph" w:styleId="Odlomakpopisa">
    <w:name w:val="List Paragraph"/>
    <w:basedOn w:val="Normal"/>
    <w:uiPriority w:val="34"/>
    <w:qFormat/>
    <w:rsid w:val="00B21EE2"/>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both"/>
      <w:outlineLvl w:val="0"/>
    </w:pPr>
    <w:rPr>
      <w:b/>
      <w:sz w:val="24"/>
    </w:rPr>
  </w:style>
  <w:style w:styleId="Naslov2" w:type="paragraph">
    <w:name w:val="heading 2"/>
    <w:basedOn w:val="Normal"/>
    <w:next w:val="Normal"/>
    <w:qFormat/>
    <w:pPr>
      <w:keepNext/>
      <w:outlineLvl w:val="1"/>
    </w:pPr>
    <w:rPr>
      <w:b/>
    </w:rPr>
  </w:style>
  <w:style w:styleId="Naslov3" w:type="paragraph">
    <w:name w:val="heading 3"/>
    <w:basedOn w:val="Normal"/>
    <w:next w:val="Normal"/>
    <w:qFormat/>
    <w:pPr>
      <w:keepNext/>
      <w:jc w:val="center"/>
      <w:outlineLvl w:val="2"/>
    </w:pPr>
    <w:rPr>
      <w:b/>
      <w:sz w:val="24"/>
    </w:rPr>
  </w:style>
  <w:style w:styleId="Naslov4" w:type="paragraph">
    <w:name w:val="heading 4"/>
    <w:basedOn w:val="Normal"/>
    <w:next w:val="Normal"/>
    <w:qFormat/>
    <w:pPr>
      <w:keepNext/>
      <w:ind w:left="2400"/>
      <w:jc w:val="both"/>
      <w:outlineLvl w:val="3"/>
    </w:pPr>
    <w:rPr>
      <w:b/>
      <w:sz w:val="24"/>
    </w:rPr>
  </w:style>
  <w:style w:styleId="Naslov5" w:type="paragraph">
    <w:name w:val="heading 5"/>
    <w:basedOn w:val="Normal"/>
    <w:next w:val="Normal"/>
    <w:qFormat/>
    <w:pPr>
      <w:keepNext/>
      <w:jc w:val="center"/>
      <w:outlineLvl w:val="4"/>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Uvuenotijeloteksta" w:type="paragraph">
    <w:name w:val="Body Text Indent"/>
    <w:basedOn w:val="Normal"/>
    <w:pPr>
      <w:ind w:firstLine="720"/>
      <w:jc w:val="both"/>
    </w:pPr>
    <w:rPr>
      <w:sz w:val="24"/>
    </w:rPr>
  </w:style>
  <w:style w:styleId="Tijeloteksta" w:type="paragraph">
    <w:name w:val="Body Text"/>
    <w:basedOn w:val="Normal"/>
    <w:pPr>
      <w:jc w:val="both"/>
    </w:pPr>
    <w:rPr>
      <w:sz w:val="24"/>
    </w:rPr>
  </w:style>
  <w:style w:styleId="Reetkatablice" w:type="table">
    <w:name w:val="Table Grid"/>
    <w:basedOn w:val="Obinatablica"/>
    <w:rsid w:val="00EC08F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707F24"/>
    <w:rPr>
      <w:rFonts w:ascii="Tahoma" w:cs="Tahoma" w:hAnsi="Tahoma"/>
      <w:sz w:val="16"/>
      <w:szCs w:val="16"/>
    </w:rPr>
  </w:style>
  <w:style w:customStyle="1" w:styleId="apple-converted-space" w:type="character">
    <w:name w:val="apple-converted-space"/>
    <w:basedOn w:val="Zadanifontodlomka"/>
    <w:rsid w:val="00C24E3B"/>
  </w:style>
  <w:style w:styleId="StandardWeb" w:type="paragraph">
    <w:name w:val="Normal (Web)"/>
    <w:basedOn w:val="Normal"/>
    <w:uiPriority w:val="99"/>
    <w:unhideWhenUsed/>
    <w:rsid w:val="00345BBB"/>
    <w:pPr>
      <w:spacing w:after="100" w:afterAutospacing="1" w:before="100" w:beforeAutospacing="1"/>
    </w:pPr>
    <w:rPr>
      <w:sz w:val="24"/>
      <w:szCs w:val="24"/>
    </w:rPr>
  </w:style>
  <w:style w:styleId="Tekstfusnote" w:type="paragraph">
    <w:name w:val="footnote text"/>
    <w:basedOn w:val="Normal"/>
    <w:link w:val="TekstfusnoteChar"/>
    <w:uiPriority w:val="99"/>
    <w:unhideWhenUsed/>
    <w:rsid w:val="00F708E6"/>
    <w:pPr>
      <w:suppressAutoHyphens/>
    </w:pPr>
    <w:rPr>
      <w:lang w:eastAsia="ar-SA"/>
    </w:rPr>
  </w:style>
  <w:style w:customStyle="1" w:styleId="TekstfusnoteChar" w:type="character">
    <w:name w:val="Tekst fusnote Char"/>
    <w:link w:val="Tekstfusnote"/>
    <w:uiPriority w:val="99"/>
    <w:rsid w:val="00F708E6"/>
    <w:rPr>
      <w:lang w:eastAsia="ar-SA"/>
    </w:rPr>
  </w:style>
  <w:style w:styleId="Referencafusnote" w:type="character">
    <w:name w:val="footnote reference"/>
    <w:uiPriority w:val="99"/>
    <w:unhideWhenUsed/>
    <w:rsid w:val="00F708E6"/>
    <w:rPr>
      <w:vertAlign w:val="superscript"/>
    </w:rPr>
  </w:style>
  <w:style w:styleId="Bezproreda" w:type="paragraph">
    <w:name w:val="No Spacing"/>
    <w:uiPriority w:val="1"/>
    <w:qFormat/>
    <w:rsid w:val="00F567F7"/>
    <w:pPr>
      <w:suppressAutoHyphens/>
    </w:pPr>
    <w:rPr>
      <w:lang w:eastAsia="ar-SA"/>
    </w:rPr>
  </w:style>
  <w:style w:styleId="Odlomakpopisa" w:type="paragraph">
    <w:name w:val="List Paragraph"/>
    <w:basedOn w:val="Normal"/>
    <w:uiPriority w:val="34"/>
    <w:qFormat/>
    <w:rsid w:val="00B21EE2"/>
    <w:pPr>
      <w:ind w:left="720"/>
      <w:contextualSpacing/>
    </w:p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766847">
      <w:bodyDiv w:val="true"/>
      <w:marLeft w:val="0"/>
      <w:marRight w:val="0"/>
      <w:marTop w:val="0"/>
      <w:marBottom w:val="0"/>
      <w:divBdr>
        <w:top w:val="none" w:color="auto" w:sz="0" w:space="0"/>
        <w:left w:val="none" w:color="auto" w:sz="0" w:space="0"/>
        <w:bottom w:val="none" w:color="auto" w:sz="0" w:space="0"/>
        <w:right w:val="none" w:color="auto" w:sz="0" w:space="0"/>
      </w:divBdr>
    </w:div>
    <w:div w:id="688411294">
      <w:bodyDiv w:val="true"/>
      <w:marLeft w:val="0"/>
      <w:marRight w:val="0"/>
      <w:marTop w:val="0"/>
      <w:marBottom w:val="0"/>
      <w:divBdr>
        <w:top w:val="none" w:color="auto" w:sz="0" w:space="0"/>
        <w:left w:val="none" w:color="auto" w:sz="0" w:space="0"/>
        <w:bottom w:val="none" w:color="auto" w:sz="0" w:space="0"/>
        <w:right w:val="none" w:color="auto" w:sz="0" w:space="0"/>
      </w:divBdr>
    </w:div>
    <w:div w:id="769163225">
      <w:bodyDiv w:val="true"/>
      <w:marLeft w:val="0"/>
      <w:marRight w:val="0"/>
      <w:marTop w:val="0"/>
      <w:marBottom w:val="0"/>
      <w:divBdr>
        <w:top w:val="none" w:color="auto" w:sz="0" w:space="0"/>
        <w:left w:val="none" w:color="auto" w:sz="0" w:space="0"/>
        <w:bottom w:val="none" w:color="auto" w:sz="0" w:space="0"/>
        <w:right w:val="none" w:color="auto" w:sz="0" w:space="0"/>
      </w:divBdr>
    </w:div>
    <w:div w:id="1008866439">
      <w:bodyDiv w:val="true"/>
      <w:marLeft w:val="0"/>
      <w:marRight w:val="0"/>
      <w:marTop w:val="0"/>
      <w:marBottom w:val="0"/>
      <w:divBdr>
        <w:top w:val="none" w:color="auto" w:sz="0" w:space="0"/>
        <w:left w:val="none" w:color="auto" w:sz="0" w:space="0"/>
        <w:bottom w:val="none" w:color="auto" w:sz="0" w:space="0"/>
        <w:right w:val="none" w:color="auto" w:sz="0" w:space="0"/>
      </w:divBdr>
    </w:div>
    <w:div w:id="1186283958">
      <w:bodyDiv w:val="true"/>
      <w:marLeft w:val="0"/>
      <w:marRight w:val="0"/>
      <w:marTop w:val="0"/>
      <w:marBottom w:val="0"/>
      <w:divBdr>
        <w:top w:val="none" w:color="auto" w:sz="0" w:space="0"/>
        <w:left w:val="none" w:color="auto" w:sz="0" w:space="0"/>
        <w:bottom w:val="none" w:color="auto" w:sz="0" w:space="0"/>
        <w:right w:val="none" w:color="auto" w:sz="0" w:space="0"/>
      </w:divBdr>
    </w:div>
    <w:div w:id="1617374554">
      <w:bodyDiv w:val="true"/>
      <w:marLeft w:val="0"/>
      <w:marRight w:val="0"/>
      <w:marTop w:val="0"/>
      <w:marBottom w:val="0"/>
      <w:divBdr>
        <w:top w:val="none" w:color="auto" w:sz="0" w:space="0"/>
        <w:left w:val="none" w:color="auto" w:sz="0" w:space="0"/>
        <w:bottom w:val="none" w:color="auto" w:sz="0" w:space="0"/>
        <w:right w:val="none" w:color="auto" w:sz="0" w:space="0"/>
      </w:divBdr>
    </w:div>
    <w:div w:id="1668365391">
      <w:bodyDiv w:val="true"/>
      <w:marLeft w:val="0"/>
      <w:marRight w:val="0"/>
      <w:marTop w:val="0"/>
      <w:marBottom w:val="0"/>
      <w:divBdr>
        <w:top w:val="none" w:color="auto" w:sz="0" w:space="0"/>
        <w:left w:val="none" w:color="auto" w:sz="0" w:space="0"/>
        <w:bottom w:val="none" w:color="auto" w:sz="0" w:space="0"/>
        <w:right w:val="none" w:color="auto" w:sz="0" w:space="0"/>
      </w:divBdr>
    </w:div>
    <w:div w:id="1840152224">
      <w:bodyDiv w:val="true"/>
      <w:marLeft w:val="0"/>
      <w:marRight w:val="0"/>
      <w:marTop w:val="0"/>
      <w:marBottom w:val="0"/>
      <w:divBdr>
        <w:top w:val="none" w:color="auto" w:sz="0" w:space="0"/>
        <w:left w:val="none" w:color="auto" w:sz="0" w:space="0"/>
        <w:bottom w:val="none" w:color="auto" w:sz="0" w:space="0"/>
        <w:right w:val="none" w:color="auto" w:sz="0" w:space="0"/>
      </w:divBdr>
    </w:div>
    <w:div w:id="1954285341">
      <w:bodyDiv w:val="true"/>
      <w:marLeft w:val="0"/>
      <w:marRight w:val="0"/>
      <w:marTop w:val="0"/>
      <w:marBottom w:val="0"/>
      <w:divBdr>
        <w:top w:val="none" w:color="auto" w:sz="0" w:space="0"/>
        <w:left w:val="none" w:color="auto" w:sz="0" w:space="0"/>
        <w:bottom w:val="none" w:color="auto" w:sz="0" w:space="0"/>
        <w:right w:val="none" w:color="auto" w:sz="0" w:space="0"/>
      </w:divBdr>
    </w:div>
    <w:div w:id="21333991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WithEffects.xml" Type="http://schemas.microsoft.com/office/2007/relationships/stylesWithEffects" Id="rId4"/><Relationship Target="media/image1.wmf" Type="http://schemas.openxmlformats.org/officeDocument/2006/relationships/image" Id="rId9"/><Relationship Target="../customXml/item1e.xml" Type="http://schemas.openxmlformats.org/officeDocument/2006/relationships/customXml" Id="rId14"/></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F0E66040-8132-4451-93E1-5AA7B077453F}">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Ured za gubljenje vremena</properties:Company>
  <properties:Pages>3</properties:Pages>
  <properties:Words>1024</properties:Words>
  <properties:Characters>5839</properties:Characters>
  <properties:Lines>48</properties:Lines>
  <properties:Paragraphs>13</properties:Paragraphs>
  <properties:TotalTime>11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lpstr>
    </vt:vector>
  </properties:TitlesOfParts>
  <properties:LinksUpToDate>false</properties:LinksUpToDate>
  <properties:CharactersWithSpaces>6850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2026-07-15T09:42:00Z</dcterms:created>
  <dc:creator>553Y6C1</dc:creator>
  <cp:lastModifiedBy>Jasnica Budek</cp:lastModifiedBy>
  <cp:lastPrinted>2026-07-16T12:24:00Z</cp:lastPrinted>
  <dcterms:modified xmlns:xsi="http://www.w3.org/2001/XMLSchema-instance" xsi:type="dcterms:W3CDTF">2026-07-16T12:24:00Z</dcterms:modified>
  <cp:revision>4</cp:revision>
</cp:coreProperties>
</file>